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4776"/>
      </w:tblGrid>
      <w:tr w:rsidR="00BA0511" w14:paraId="6779F87C" w14:textId="77777777" w:rsidTr="00BA0511">
        <w:tc>
          <w:tcPr>
            <w:tcW w:w="3235" w:type="dxa"/>
          </w:tcPr>
          <w:p w14:paraId="5C9D4D7B" w14:textId="38E83B2D" w:rsidR="00BA0511" w:rsidRDefault="00BA0511" w:rsidP="00BA0511">
            <w:pPr>
              <w:jc w:val="both"/>
              <w:rPr>
                <w:noProof/>
              </w:rPr>
            </w:pPr>
            <w:r w:rsidRPr="00F877A4">
              <w:rPr>
                <w:rFonts w:asciiTheme="majorBidi" w:hAnsiTheme="majorBidi" w:cstheme="majorBidi"/>
                <w:b/>
                <w:bCs/>
                <w:noProof/>
                <w:sz w:val="24"/>
                <w:szCs w:val="24"/>
                <w:lang w:val="en-US"/>
              </w:rPr>
              <w:drawing>
                <wp:anchor distT="0" distB="0" distL="114300" distR="114300" simplePos="0" relativeHeight="251659264" behindDoc="0" locked="0" layoutInCell="1" allowOverlap="1" wp14:anchorId="40330ED4" wp14:editId="01CCC0EC">
                  <wp:simplePos x="0" y="0"/>
                  <wp:positionH relativeFrom="margin">
                    <wp:posOffset>-6350</wp:posOffset>
                  </wp:positionH>
                  <wp:positionV relativeFrom="paragraph">
                    <wp:posOffset>179070</wp:posOffset>
                  </wp:positionV>
                  <wp:extent cx="1885950" cy="806450"/>
                  <wp:effectExtent l="0" t="0" r="0" b="0"/>
                  <wp:wrapThrough wrapText="bothSides">
                    <wp:wrapPolygon edited="0">
                      <wp:start x="0" y="0"/>
                      <wp:lineTo x="0" y="20920"/>
                      <wp:lineTo x="21382" y="20920"/>
                      <wp:lineTo x="21382" y="0"/>
                      <wp:lineTo x="0" y="0"/>
                    </wp:wrapPolygon>
                  </wp:wrapThrough>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43" t="-3252" r="54908" b="3252"/>
                          <a:stretch/>
                        </pic:blipFill>
                        <pic:spPr bwMode="auto">
                          <a:xfrm>
                            <a:off x="0" y="0"/>
                            <a:ext cx="1885950" cy="806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781" w:type="dxa"/>
          </w:tcPr>
          <w:p w14:paraId="1AFBE0BB" w14:textId="77777777" w:rsidR="00BA0511" w:rsidRDefault="00BA0511" w:rsidP="00BA0511">
            <w:pPr>
              <w:pStyle w:val="NoSpacing"/>
              <w:rPr>
                <w:rFonts w:asciiTheme="majorBidi" w:hAnsiTheme="majorBidi" w:cstheme="majorBidi"/>
                <w:b/>
                <w:bCs/>
                <w:sz w:val="24"/>
                <w:szCs w:val="24"/>
              </w:rPr>
            </w:pPr>
            <w:r>
              <w:rPr>
                <w:rFonts w:asciiTheme="majorBidi" w:hAnsiTheme="majorBidi" w:cstheme="majorBidi"/>
                <w:b/>
                <w:bCs/>
                <w:sz w:val="24"/>
                <w:szCs w:val="24"/>
              </w:rPr>
              <w:t xml:space="preserve"> </w:t>
            </w:r>
          </w:p>
          <w:p w14:paraId="021AA8C1" w14:textId="49CB33F2" w:rsidR="00BA0511" w:rsidRPr="00F877A4" w:rsidRDefault="00BA0511" w:rsidP="00BA0511">
            <w:pPr>
              <w:pStyle w:val="NoSpacing"/>
              <w:rPr>
                <w:rFonts w:asciiTheme="majorBidi" w:hAnsiTheme="majorBidi" w:cstheme="majorBidi"/>
                <w:b/>
                <w:bCs/>
                <w:sz w:val="24"/>
                <w:szCs w:val="24"/>
              </w:rPr>
            </w:pPr>
            <w:proofErr w:type="spellStart"/>
            <w:r w:rsidRPr="00F877A4">
              <w:rPr>
                <w:rFonts w:asciiTheme="majorBidi" w:hAnsiTheme="majorBidi" w:cstheme="majorBidi"/>
                <w:b/>
                <w:bCs/>
                <w:sz w:val="24"/>
                <w:szCs w:val="24"/>
              </w:rPr>
              <w:t>Dzihni</w:t>
            </w:r>
            <w:proofErr w:type="spellEnd"/>
            <w:r w:rsidRPr="00F877A4">
              <w:rPr>
                <w:rFonts w:asciiTheme="majorBidi" w:hAnsiTheme="majorBidi" w:cstheme="majorBidi"/>
                <w:b/>
                <w:bCs/>
                <w:sz w:val="24"/>
                <w:szCs w:val="24"/>
              </w:rPr>
              <w:t>: journal on Arabic Education, Linguistics, and Literary Studies</w:t>
            </w:r>
          </w:p>
          <w:p w14:paraId="53C89F45" w14:textId="77777777" w:rsidR="00BA0511" w:rsidRPr="00BA0511" w:rsidRDefault="00BA0511" w:rsidP="00BA0511">
            <w:pPr>
              <w:pStyle w:val="NoSpacing"/>
              <w:rPr>
                <w:rFonts w:asciiTheme="majorBidi" w:hAnsiTheme="majorBidi" w:cstheme="majorBidi"/>
              </w:rPr>
            </w:pPr>
            <w:r w:rsidRPr="00BA0511">
              <w:rPr>
                <w:rFonts w:asciiTheme="majorBidi" w:hAnsiTheme="majorBidi" w:cstheme="majorBidi"/>
              </w:rPr>
              <w:t>Vol. 1, No. 01, 2023</w:t>
            </w:r>
          </w:p>
          <w:p w14:paraId="52930BE2" w14:textId="77777777" w:rsidR="00BA0511" w:rsidRPr="00BA0511" w:rsidRDefault="00BA0511" w:rsidP="00BA0511">
            <w:pPr>
              <w:pStyle w:val="NoSpacing"/>
              <w:rPr>
                <w:rFonts w:asciiTheme="majorBidi" w:hAnsiTheme="majorBidi" w:cstheme="majorBidi"/>
              </w:rPr>
            </w:pPr>
            <w:r w:rsidRPr="00BA0511">
              <w:rPr>
                <w:rFonts w:asciiTheme="majorBidi" w:hAnsiTheme="majorBidi" w:cstheme="majorBidi"/>
              </w:rPr>
              <w:t xml:space="preserve">ISSN: </w:t>
            </w:r>
            <w:proofErr w:type="spellStart"/>
            <w:r w:rsidRPr="00BA0511">
              <w:rPr>
                <w:rFonts w:asciiTheme="majorBidi" w:hAnsiTheme="majorBidi" w:cstheme="majorBidi"/>
              </w:rPr>
              <w:t>xxxx-xxxx</w:t>
            </w:r>
            <w:proofErr w:type="spellEnd"/>
            <w:r w:rsidRPr="00BA0511">
              <w:rPr>
                <w:rFonts w:asciiTheme="majorBidi" w:hAnsiTheme="majorBidi" w:cstheme="majorBidi"/>
              </w:rPr>
              <w:t xml:space="preserve"> (print); </w:t>
            </w:r>
            <w:proofErr w:type="spellStart"/>
            <w:r w:rsidRPr="00BA0511">
              <w:rPr>
                <w:rFonts w:asciiTheme="majorBidi" w:hAnsiTheme="majorBidi" w:cstheme="majorBidi"/>
              </w:rPr>
              <w:t>xxxx-xxxx</w:t>
            </w:r>
            <w:proofErr w:type="spellEnd"/>
            <w:r w:rsidRPr="00BA0511">
              <w:rPr>
                <w:rFonts w:asciiTheme="majorBidi" w:hAnsiTheme="majorBidi" w:cstheme="majorBidi"/>
              </w:rPr>
              <w:t xml:space="preserve"> (online)      </w:t>
            </w:r>
          </w:p>
          <w:p w14:paraId="6E3BCA92" w14:textId="77777777" w:rsidR="00BA0511" w:rsidRPr="00BA0511" w:rsidRDefault="0096420C" w:rsidP="00BA0511">
            <w:pPr>
              <w:pStyle w:val="NoSpacing"/>
              <w:rPr>
                <w:rFonts w:asciiTheme="majorBidi" w:hAnsiTheme="majorBidi" w:cstheme="majorBidi"/>
              </w:rPr>
            </w:pPr>
            <w:hyperlink r:id="rId9" w:history="1">
              <w:r w:rsidR="00BA0511" w:rsidRPr="00BA0511">
                <w:rPr>
                  <w:rStyle w:val="Hyperlink"/>
                  <w:rFonts w:asciiTheme="majorBidi" w:hAnsiTheme="majorBidi" w:cstheme="majorBidi"/>
                  <w:b/>
                  <w:bCs/>
                </w:rPr>
                <w:t>https://ejournal.idia.ac.id/index.php/dzihni/index</w:t>
              </w:r>
            </w:hyperlink>
            <w:r w:rsidR="00BA0511" w:rsidRPr="00BA0511">
              <w:rPr>
                <w:rFonts w:asciiTheme="majorBidi" w:hAnsiTheme="majorBidi" w:cstheme="majorBidi"/>
              </w:rPr>
              <w:t xml:space="preserve">       </w:t>
            </w:r>
          </w:p>
          <w:p w14:paraId="19B247D2" w14:textId="77777777" w:rsidR="00BA0511" w:rsidRDefault="00BA0511" w:rsidP="00F877A4">
            <w:pPr>
              <w:jc w:val="center"/>
              <w:rPr>
                <w:noProof/>
              </w:rPr>
            </w:pPr>
          </w:p>
        </w:tc>
      </w:tr>
    </w:tbl>
    <w:p w14:paraId="2DFCFB7C" w14:textId="77777777" w:rsidR="00BA0511" w:rsidRDefault="00BA0511" w:rsidP="00F877A4">
      <w:pPr>
        <w:spacing w:after="0" w:line="240" w:lineRule="auto"/>
        <w:jc w:val="center"/>
        <w:rPr>
          <w:rFonts w:asciiTheme="majorBidi" w:eastAsia="Times New Roman" w:hAnsiTheme="majorBidi" w:cstheme="majorBidi"/>
          <w:b/>
          <w:bCs/>
          <w:color w:val="000000"/>
          <w:sz w:val="28"/>
          <w:szCs w:val="28"/>
          <w:lang w:eastAsia="en-ID"/>
        </w:rPr>
      </w:pPr>
    </w:p>
    <w:p w14:paraId="748434A2" w14:textId="77777777" w:rsidR="002221F3" w:rsidRDefault="002221F3" w:rsidP="002221F3">
      <w:pPr>
        <w:bidi/>
        <w:spacing w:after="0" w:line="240" w:lineRule="auto"/>
        <w:jc w:val="center"/>
        <w:rPr>
          <w:rFonts w:ascii="Traditional Arabic" w:hAnsi="Traditional Arabic" w:cs="Traditional Arabic"/>
          <w:b/>
          <w:bCs/>
          <w:sz w:val="36"/>
          <w:szCs w:val="36"/>
          <w:lang w:val="en-US" w:bidi="ar-EG"/>
        </w:rPr>
      </w:pPr>
      <w:r w:rsidRPr="001024B4">
        <w:rPr>
          <w:rFonts w:ascii="Traditional Arabic" w:hAnsi="Traditional Arabic" w:cs="Traditional Arabic" w:hint="cs"/>
          <w:b/>
          <w:bCs/>
          <w:sz w:val="36"/>
          <w:szCs w:val="36"/>
          <w:rtl/>
          <w:lang w:val="id-ID" w:bidi="ar-EG"/>
        </w:rPr>
        <w:t xml:space="preserve">تطبيق منهج سوروجان </w:t>
      </w:r>
      <w:r>
        <w:rPr>
          <w:rFonts w:ascii="Traditional Arabic" w:hAnsi="Traditional Arabic" w:cs="Traditional Arabic" w:hint="cs"/>
          <w:b/>
          <w:bCs/>
          <w:sz w:val="36"/>
          <w:szCs w:val="36"/>
          <w:rtl/>
          <w:lang w:val="id-ID" w:bidi="ar-EG"/>
        </w:rPr>
        <w:t xml:space="preserve">و </w:t>
      </w:r>
      <w:r w:rsidRPr="001024B4">
        <w:rPr>
          <w:rFonts w:ascii="Traditional Arabic" w:hAnsi="Traditional Arabic" w:cs="Traditional Arabic" w:hint="cs"/>
          <w:b/>
          <w:bCs/>
          <w:sz w:val="36"/>
          <w:szCs w:val="36"/>
          <w:rtl/>
          <w:lang w:val="id-ID" w:bidi="ar-EG"/>
        </w:rPr>
        <w:t>تكرير في زيادة فهم النصوص العربية</w:t>
      </w:r>
      <w:r>
        <w:rPr>
          <w:rFonts w:ascii="Traditional Arabic" w:hAnsi="Traditional Arabic" w:cs="Traditional Arabic"/>
          <w:b/>
          <w:bCs/>
          <w:sz w:val="36"/>
          <w:szCs w:val="36"/>
          <w:lang w:val="en-US" w:bidi="ar-EG"/>
        </w:rPr>
        <w:t xml:space="preserve"> </w:t>
      </w:r>
    </w:p>
    <w:p w14:paraId="38B91EE4" w14:textId="59C23888" w:rsidR="004D2271" w:rsidRDefault="002221F3" w:rsidP="002221F3">
      <w:pPr>
        <w:spacing w:after="0" w:line="240" w:lineRule="auto"/>
        <w:jc w:val="center"/>
        <w:rPr>
          <w:rFonts w:asciiTheme="majorBidi" w:hAnsiTheme="majorBidi" w:cstheme="majorBidi"/>
          <w:b/>
          <w:bCs/>
          <w:sz w:val="24"/>
          <w:szCs w:val="24"/>
          <w:lang w:val="en-US" w:bidi="ar-EG"/>
        </w:rPr>
      </w:pPr>
      <w:r>
        <w:rPr>
          <w:rFonts w:asciiTheme="majorBidi" w:hAnsiTheme="majorBidi" w:cstheme="majorBidi"/>
          <w:b/>
          <w:bCs/>
          <w:sz w:val="24"/>
          <w:szCs w:val="24"/>
          <w:lang w:val="en-US" w:bidi="ar-EG"/>
        </w:rPr>
        <w:t>T</w:t>
      </w:r>
      <w:r w:rsidRPr="002221F3">
        <w:rPr>
          <w:rFonts w:asciiTheme="majorBidi" w:hAnsiTheme="majorBidi" w:cstheme="majorBidi"/>
          <w:b/>
          <w:bCs/>
          <w:sz w:val="24"/>
          <w:szCs w:val="24"/>
          <w:lang w:val="en-US" w:bidi="ar-EG"/>
        </w:rPr>
        <w:t xml:space="preserve">he application of the </w:t>
      </w:r>
      <w:proofErr w:type="spellStart"/>
      <w:r w:rsidRPr="002221F3">
        <w:rPr>
          <w:rFonts w:asciiTheme="majorBidi" w:hAnsiTheme="majorBidi" w:cstheme="majorBidi"/>
          <w:b/>
          <w:bCs/>
          <w:sz w:val="24"/>
          <w:szCs w:val="24"/>
          <w:lang w:val="en-US" w:bidi="ar-EG"/>
        </w:rPr>
        <w:t>sorogan</w:t>
      </w:r>
      <w:proofErr w:type="spellEnd"/>
      <w:r w:rsidRPr="002221F3">
        <w:rPr>
          <w:rFonts w:asciiTheme="majorBidi" w:hAnsiTheme="majorBidi" w:cstheme="majorBidi"/>
          <w:b/>
          <w:bCs/>
          <w:sz w:val="24"/>
          <w:szCs w:val="24"/>
          <w:lang w:val="en-US" w:bidi="ar-EG"/>
        </w:rPr>
        <w:t xml:space="preserve"> and </w:t>
      </w:r>
      <w:proofErr w:type="spellStart"/>
      <w:r w:rsidRPr="002221F3">
        <w:rPr>
          <w:rFonts w:asciiTheme="majorBidi" w:hAnsiTheme="majorBidi" w:cstheme="majorBidi"/>
          <w:b/>
          <w:bCs/>
          <w:sz w:val="24"/>
          <w:szCs w:val="24"/>
          <w:lang w:val="en-US" w:bidi="ar-EG"/>
        </w:rPr>
        <w:t>takrir</w:t>
      </w:r>
      <w:proofErr w:type="spellEnd"/>
      <w:r w:rsidRPr="002221F3">
        <w:rPr>
          <w:rFonts w:asciiTheme="majorBidi" w:hAnsiTheme="majorBidi" w:cstheme="majorBidi"/>
          <w:b/>
          <w:bCs/>
          <w:sz w:val="24"/>
          <w:szCs w:val="24"/>
          <w:lang w:val="en-US" w:bidi="ar-EG"/>
        </w:rPr>
        <w:t xml:space="preserve"> methods in increasing understanding of Arabic texts </w:t>
      </w:r>
    </w:p>
    <w:p w14:paraId="09AC8A78" w14:textId="402EA043" w:rsidR="002221F3" w:rsidRDefault="002221F3" w:rsidP="002221F3">
      <w:pPr>
        <w:tabs>
          <w:tab w:val="center" w:pos="4513"/>
          <w:tab w:val="left" w:pos="6520"/>
        </w:tabs>
        <w:spacing w:after="0" w:line="240" w:lineRule="auto"/>
        <w:rPr>
          <w:rFonts w:asciiTheme="majorBidi" w:hAnsiTheme="majorBidi" w:cstheme="majorBidi"/>
          <w:sz w:val="24"/>
          <w:szCs w:val="24"/>
          <w:lang w:val="en-US" w:bidi="ar-EG"/>
        </w:rPr>
      </w:pPr>
      <w:r>
        <w:rPr>
          <w:rFonts w:asciiTheme="majorBidi" w:hAnsiTheme="majorBidi" w:cstheme="majorBidi"/>
          <w:sz w:val="24"/>
          <w:szCs w:val="24"/>
          <w:vertAlign w:val="superscript"/>
          <w:lang w:val="en-US" w:bidi="ar-EG"/>
        </w:rPr>
        <w:tab/>
      </w:r>
      <w:r w:rsidRPr="002221F3">
        <w:rPr>
          <w:rFonts w:asciiTheme="majorBidi" w:hAnsiTheme="majorBidi" w:cstheme="majorBidi"/>
          <w:sz w:val="24"/>
          <w:szCs w:val="24"/>
          <w:vertAlign w:val="superscript"/>
          <w:lang w:val="en-US" w:bidi="ar-EG"/>
        </w:rPr>
        <w:t>1</w:t>
      </w:r>
      <w:r w:rsidRPr="002221F3">
        <w:rPr>
          <w:rFonts w:asciiTheme="majorBidi" w:hAnsiTheme="majorBidi" w:cstheme="majorBidi"/>
          <w:sz w:val="24"/>
          <w:szCs w:val="24"/>
          <w:lang w:val="en-US" w:bidi="ar-EG"/>
        </w:rPr>
        <w:t xml:space="preserve">M Ardha </w:t>
      </w:r>
      <w:proofErr w:type="spellStart"/>
      <w:r w:rsidRPr="002221F3">
        <w:rPr>
          <w:rFonts w:asciiTheme="majorBidi" w:hAnsiTheme="majorBidi" w:cstheme="majorBidi"/>
          <w:sz w:val="24"/>
          <w:szCs w:val="24"/>
          <w:lang w:val="en-US" w:bidi="ar-EG"/>
        </w:rPr>
        <w:t>Niami</w:t>
      </w:r>
      <w:proofErr w:type="spellEnd"/>
      <w:r w:rsidRPr="002221F3">
        <w:rPr>
          <w:rFonts w:asciiTheme="majorBidi" w:hAnsiTheme="majorBidi" w:cstheme="majorBidi"/>
          <w:sz w:val="24"/>
          <w:szCs w:val="24"/>
          <w:lang w:val="en-US" w:bidi="ar-EG"/>
        </w:rPr>
        <w:t xml:space="preserve"> </w:t>
      </w:r>
      <w:r w:rsidRPr="002221F3">
        <w:rPr>
          <w:rFonts w:asciiTheme="majorBidi" w:hAnsiTheme="majorBidi" w:cstheme="majorBidi"/>
          <w:sz w:val="24"/>
          <w:szCs w:val="24"/>
          <w:vertAlign w:val="superscript"/>
          <w:lang w:val="en-US" w:bidi="ar-EG"/>
        </w:rPr>
        <w:t>2</w:t>
      </w:r>
      <w:r w:rsidRPr="002221F3">
        <w:rPr>
          <w:rFonts w:asciiTheme="majorBidi" w:hAnsiTheme="majorBidi" w:cstheme="majorBidi"/>
          <w:sz w:val="24"/>
          <w:szCs w:val="24"/>
          <w:lang w:val="en-US" w:bidi="ar-EG"/>
        </w:rPr>
        <w:t xml:space="preserve">Abdul Qodir </w:t>
      </w:r>
      <w:r>
        <w:rPr>
          <w:rFonts w:asciiTheme="majorBidi" w:hAnsiTheme="majorBidi" w:cstheme="majorBidi"/>
          <w:sz w:val="24"/>
          <w:szCs w:val="24"/>
          <w:lang w:val="en-US" w:bidi="ar-EG"/>
        </w:rPr>
        <w:tab/>
      </w:r>
    </w:p>
    <w:p w14:paraId="47D61B7E" w14:textId="5FBEF327" w:rsidR="002221F3" w:rsidRDefault="0096420C" w:rsidP="00F877A4">
      <w:pPr>
        <w:spacing w:after="0" w:line="240" w:lineRule="auto"/>
        <w:jc w:val="center"/>
        <w:rPr>
          <w:rFonts w:asciiTheme="majorBidi" w:hAnsiTheme="majorBidi" w:cstheme="majorBidi"/>
          <w:sz w:val="24"/>
          <w:szCs w:val="24"/>
          <w:vertAlign w:val="superscript"/>
          <w:lang w:val="en-US" w:bidi="ar-EG"/>
        </w:rPr>
      </w:pPr>
      <w:hyperlink r:id="rId10" w:history="1">
        <w:r w:rsidR="002221F3" w:rsidRPr="006E10F4">
          <w:rPr>
            <w:rStyle w:val="Hyperlink"/>
            <w:rFonts w:asciiTheme="majorBidi" w:hAnsiTheme="majorBidi" w:cstheme="majorBidi"/>
            <w:sz w:val="24"/>
            <w:szCs w:val="24"/>
            <w:vertAlign w:val="superscript"/>
            <w:lang w:val="en-US" w:bidi="ar-EG"/>
          </w:rPr>
          <w:t>1</w:t>
        </w:r>
        <w:r w:rsidR="002221F3" w:rsidRPr="006E10F4">
          <w:rPr>
            <w:rStyle w:val="Hyperlink"/>
            <w:rFonts w:asciiTheme="majorBidi" w:hAnsiTheme="majorBidi" w:cstheme="majorBidi"/>
            <w:sz w:val="24"/>
            <w:szCs w:val="24"/>
            <w:lang w:val="en-US" w:bidi="ar-EG"/>
          </w:rPr>
          <w:t>ardhamengek@gmail.com</w:t>
        </w:r>
      </w:hyperlink>
      <w:r w:rsidR="002221F3">
        <w:rPr>
          <w:rFonts w:asciiTheme="majorBidi" w:hAnsiTheme="majorBidi" w:cstheme="majorBidi"/>
          <w:sz w:val="24"/>
          <w:szCs w:val="24"/>
          <w:lang w:val="en-US" w:bidi="ar-EG"/>
        </w:rPr>
        <w:t xml:space="preserve"> </w:t>
      </w:r>
    </w:p>
    <w:p w14:paraId="7549280D" w14:textId="77777777" w:rsidR="0084649A" w:rsidRPr="002221F3" w:rsidRDefault="0084649A" w:rsidP="0084649A">
      <w:pPr>
        <w:spacing w:after="0" w:line="240" w:lineRule="auto"/>
        <w:jc w:val="center"/>
        <w:rPr>
          <w:rFonts w:asciiTheme="majorBidi" w:hAnsiTheme="majorBidi" w:cstheme="majorBidi"/>
          <w:sz w:val="24"/>
          <w:szCs w:val="24"/>
          <w:lang w:val="en-US" w:bidi="ar-EG"/>
        </w:rPr>
      </w:pPr>
      <w:r>
        <w:rPr>
          <w:rFonts w:asciiTheme="majorBidi" w:hAnsiTheme="majorBidi" w:cstheme="majorBidi"/>
          <w:sz w:val="24"/>
          <w:szCs w:val="24"/>
          <w:lang w:val="en-US" w:bidi="ar-EG"/>
        </w:rPr>
        <w:t xml:space="preserve">Universitas Hasyim </w:t>
      </w:r>
      <w:proofErr w:type="spellStart"/>
      <w:r>
        <w:rPr>
          <w:rFonts w:asciiTheme="majorBidi" w:hAnsiTheme="majorBidi" w:cstheme="majorBidi"/>
          <w:sz w:val="24"/>
          <w:szCs w:val="24"/>
          <w:lang w:val="en-US" w:bidi="ar-EG"/>
        </w:rPr>
        <w:t>Asy’ari</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Tebuireng</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Jombang</w:t>
      </w:r>
      <w:proofErr w:type="spellEnd"/>
      <w:r>
        <w:rPr>
          <w:rFonts w:asciiTheme="majorBidi" w:hAnsiTheme="majorBidi" w:cstheme="majorBidi"/>
          <w:sz w:val="24"/>
          <w:szCs w:val="24"/>
          <w:lang w:val="en-US" w:bidi="ar-EG"/>
        </w:rPr>
        <w:t xml:space="preserve"> </w:t>
      </w:r>
    </w:p>
    <w:p w14:paraId="2EAB1B75" w14:textId="77777777" w:rsidR="0084649A" w:rsidRPr="002221F3" w:rsidRDefault="0084649A" w:rsidP="00F877A4">
      <w:pPr>
        <w:spacing w:after="0" w:line="240" w:lineRule="auto"/>
        <w:jc w:val="center"/>
        <w:rPr>
          <w:rFonts w:asciiTheme="majorBidi" w:hAnsiTheme="majorBidi" w:cstheme="majorBidi"/>
          <w:sz w:val="24"/>
          <w:szCs w:val="24"/>
          <w:lang w:val="en-US" w:bidi="ar-EG"/>
        </w:rPr>
      </w:pPr>
    </w:p>
    <w:p w14:paraId="6D1887B9" w14:textId="77777777" w:rsidR="004D2271" w:rsidRPr="004D2271" w:rsidRDefault="004D2271" w:rsidP="00F877A4">
      <w:pPr>
        <w:spacing w:after="0" w:line="240" w:lineRule="auto"/>
        <w:rPr>
          <w:rFonts w:ascii="Times New Roman" w:eastAsia="Times New Roman" w:hAnsi="Times New Roman" w:cs="Times New Roman"/>
          <w:sz w:val="24"/>
          <w:szCs w:val="24"/>
          <w:lang w:eastAsia="en-ID"/>
        </w:rPr>
      </w:pPr>
    </w:p>
    <w:p w14:paraId="611BA516" w14:textId="651F1065" w:rsidR="004D2271" w:rsidRDefault="004D2271" w:rsidP="00F877A4">
      <w:pPr>
        <w:spacing w:after="0" w:line="240" w:lineRule="auto"/>
        <w:jc w:val="center"/>
        <w:rPr>
          <w:rFonts w:asciiTheme="majorBidi" w:eastAsia="Times New Roman" w:hAnsiTheme="majorBidi" w:cstheme="majorBidi"/>
          <w:b/>
          <w:bCs/>
          <w:color w:val="000000"/>
          <w:sz w:val="24"/>
          <w:szCs w:val="24"/>
          <w:rtl/>
          <w:lang w:eastAsia="en-ID"/>
        </w:rPr>
      </w:pPr>
      <w:r w:rsidRPr="001B6874">
        <w:rPr>
          <w:rFonts w:asciiTheme="majorBidi" w:eastAsia="Times New Roman" w:hAnsiTheme="majorBidi" w:cstheme="majorBidi"/>
          <w:b/>
          <w:bCs/>
          <w:color w:val="000000"/>
          <w:sz w:val="24"/>
          <w:szCs w:val="24"/>
          <w:lang w:eastAsia="en-ID"/>
        </w:rPr>
        <w:t>Abstract</w:t>
      </w:r>
      <w:r w:rsidR="002221F3">
        <w:rPr>
          <w:rFonts w:asciiTheme="majorBidi" w:eastAsia="Times New Roman" w:hAnsiTheme="majorBidi" w:cstheme="majorBidi" w:hint="cs"/>
          <w:b/>
          <w:bCs/>
          <w:color w:val="000000"/>
          <w:sz w:val="24"/>
          <w:szCs w:val="24"/>
          <w:rtl/>
          <w:lang w:eastAsia="en-ID"/>
        </w:rPr>
        <w:t xml:space="preserve"> </w:t>
      </w:r>
    </w:p>
    <w:p w14:paraId="5FF2CE8F" w14:textId="77777777" w:rsidR="002221F3" w:rsidRPr="002221F3" w:rsidRDefault="002221F3" w:rsidP="002221F3">
      <w:pPr>
        <w:spacing w:after="0" w:line="240" w:lineRule="auto"/>
        <w:jc w:val="both"/>
        <w:rPr>
          <w:rFonts w:asciiTheme="majorBidi" w:eastAsia="Times New Roman" w:hAnsiTheme="majorBidi" w:cstheme="majorBidi"/>
          <w:color w:val="000000"/>
          <w:sz w:val="24"/>
          <w:szCs w:val="24"/>
          <w:rtl/>
          <w:lang w:eastAsia="en-ID"/>
        </w:rPr>
      </w:pPr>
    </w:p>
    <w:p w14:paraId="7D0C930F" w14:textId="37A28F76" w:rsidR="002221F3" w:rsidRPr="002221F3" w:rsidRDefault="002221F3" w:rsidP="002221F3">
      <w:pPr>
        <w:spacing w:after="0" w:line="240" w:lineRule="auto"/>
        <w:ind w:firstLine="720"/>
        <w:jc w:val="both"/>
        <w:rPr>
          <w:rFonts w:ascii="Garamond" w:eastAsia="Times New Roman" w:hAnsi="Garamond" w:cstheme="majorBidi"/>
          <w:color w:val="000000"/>
          <w:sz w:val="24"/>
          <w:szCs w:val="24"/>
          <w:lang w:eastAsia="en-ID"/>
        </w:rPr>
      </w:pPr>
      <w:r w:rsidRPr="002221F3">
        <w:rPr>
          <w:rFonts w:ascii="Garamond" w:eastAsia="Times New Roman" w:hAnsi="Garamond" w:cstheme="majorBidi"/>
          <w:color w:val="000000"/>
          <w:sz w:val="24"/>
          <w:szCs w:val="24"/>
          <w:lang w:eastAsia="en-ID"/>
        </w:rPr>
        <w:t xml:space="preserve">Learning is a process in which a person changes his </w:t>
      </w:r>
      <w:proofErr w:type="spellStart"/>
      <w:r w:rsidRPr="002221F3">
        <w:rPr>
          <w:rFonts w:ascii="Garamond" w:eastAsia="Times New Roman" w:hAnsi="Garamond" w:cstheme="majorBidi"/>
          <w:color w:val="000000"/>
          <w:sz w:val="24"/>
          <w:szCs w:val="24"/>
          <w:lang w:eastAsia="en-ID"/>
        </w:rPr>
        <w:t>behavior</w:t>
      </w:r>
      <w:proofErr w:type="spellEnd"/>
      <w:r w:rsidRPr="002221F3">
        <w:rPr>
          <w:rFonts w:ascii="Garamond" w:eastAsia="Times New Roman" w:hAnsi="Garamond" w:cstheme="majorBidi"/>
          <w:color w:val="000000"/>
          <w:sz w:val="24"/>
          <w:szCs w:val="24"/>
          <w:lang w:eastAsia="en-ID"/>
        </w:rPr>
        <w:t xml:space="preserve"> as a result of experience. Experience can be gained through the process of learning, with observing, doing, thinking and thinking. Even</w:t>
      </w:r>
      <w:r w:rsidR="006C0661">
        <w:rPr>
          <w:rFonts w:ascii="Garamond" w:eastAsia="Times New Roman" w:hAnsi="Garamond" w:cstheme="majorBidi"/>
          <w:color w:val="FFFFFF" w:themeColor="background1"/>
          <w:sz w:val="24"/>
          <w:szCs w:val="24"/>
          <w:lang w:val="en-US" w:eastAsia="en-ID"/>
        </w:rPr>
        <w:t xml:space="preserve"> </w:t>
      </w:r>
      <w:r w:rsidRPr="002221F3">
        <w:rPr>
          <w:rFonts w:ascii="Garamond" w:eastAsia="Times New Roman" w:hAnsi="Garamond" w:cstheme="majorBidi"/>
          <w:color w:val="000000"/>
          <w:sz w:val="24"/>
          <w:szCs w:val="24"/>
          <w:lang w:eastAsia="en-ID"/>
        </w:rPr>
        <w:t xml:space="preserve">experience will become knowledge. Likewise, knowledge of the Arabic language is acquired in the same way. Reading and memorizing Arabic texts is part of the knowledge that he gets on how to learn. Therefore, the researchers are interested in researching the Institute of Youth Education, Fagul Kwang </w:t>
      </w:r>
      <w:proofErr w:type="spellStart"/>
      <w:r w:rsidRPr="002221F3">
        <w:rPr>
          <w:rFonts w:ascii="Garamond" w:eastAsia="Times New Roman" w:hAnsi="Garamond" w:cstheme="majorBidi"/>
          <w:color w:val="000000"/>
          <w:sz w:val="24"/>
          <w:szCs w:val="24"/>
          <w:lang w:eastAsia="en-ID"/>
        </w:rPr>
        <w:t>Jombang</w:t>
      </w:r>
      <w:proofErr w:type="spellEnd"/>
      <w:r w:rsidRPr="002221F3">
        <w:rPr>
          <w:rFonts w:ascii="Garamond" w:eastAsia="Times New Roman" w:hAnsi="Garamond" w:cstheme="majorBidi"/>
          <w:color w:val="000000"/>
          <w:sz w:val="24"/>
          <w:szCs w:val="24"/>
          <w:lang w:eastAsia="en-ID"/>
        </w:rPr>
        <w:t>.</w:t>
      </w:r>
    </w:p>
    <w:p w14:paraId="31381BD8" w14:textId="15844AD1" w:rsidR="002221F3" w:rsidRPr="002221F3" w:rsidRDefault="002221F3" w:rsidP="002221F3">
      <w:pPr>
        <w:spacing w:after="0" w:line="240" w:lineRule="auto"/>
        <w:ind w:firstLine="720"/>
        <w:jc w:val="both"/>
        <w:rPr>
          <w:rFonts w:ascii="Garamond" w:eastAsia="Times New Roman" w:hAnsi="Garamond" w:cstheme="majorBidi"/>
          <w:color w:val="000000"/>
          <w:sz w:val="24"/>
          <w:szCs w:val="24"/>
          <w:rtl/>
          <w:lang w:eastAsia="en-ID"/>
        </w:rPr>
      </w:pPr>
      <w:r w:rsidRPr="002221F3">
        <w:rPr>
          <w:rFonts w:ascii="Garamond" w:eastAsia="Times New Roman" w:hAnsi="Garamond" w:cstheme="majorBidi"/>
          <w:color w:val="000000"/>
          <w:sz w:val="24"/>
          <w:szCs w:val="24"/>
          <w:lang w:eastAsia="en-ID"/>
        </w:rPr>
        <w:t xml:space="preserve">The focus of research in writing this dissertation is: (1) How is </w:t>
      </w:r>
      <w:proofErr w:type="spellStart"/>
      <w:r w:rsidRPr="002221F3">
        <w:rPr>
          <w:rFonts w:ascii="Garamond" w:eastAsia="Times New Roman" w:hAnsi="Garamond" w:cstheme="majorBidi"/>
          <w:color w:val="000000"/>
          <w:sz w:val="24"/>
          <w:szCs w:val="24"/>
          <w:lang w:eastAsia="en-ID"/>
        </w:rPr>
        <w:t>Surujan</w:t>
      </w:r>
      <w:proofErr w:type="spellEnd"/>
      <w:r w:rsidRPr="002221F3">
        <w:rPr>
          <w:rFonts w:ascii="Garamond" w:eastAsia="Times New Roman" w:hAnsi="Garamond" w:cstheme="majorBidi"/>
          <w:color w:val="000000"/>
          <w:sz w:val="24"/>
          <w:szCs w:val="24"/>
          <w:lang w:eastAsia="en-ID"/>
        </w:rPr>
        <w:t xml:space="preserve"> </w:t>
      </w:r>
      <w:proofErr w:type="spellStart"/>
      <w:r w:rsidRPr="002221F3">
        <w:rPr>
          <w:rFonts w:ascii="Garamond" w:eastAsia="Times New Roman" w:hAnsi="Garamond" w:cstheme="majorBidi"/>
          <w:color w:val="000000"/>
          <w:sz w:val="24"/>
          <w:szCs w:val="24"/>
          <w:lang w:eastAsia="en-ID"/>
        </w:rPr>
        <w:t>Takreer</w:t>
      </w:r>
      <w:proofErr w:type="spellEnd"/>
      <w:r w:rsidRPr="002221F3">
        <w:rPr>
          <w:rFonts w:ascii="Garamond" w:eastAsia="Times New Roman" w:hAnsi="Garamond" w:cstheme="majorBidi"/>
          <w:color w:val="000000"/>
          <w:sz w:val="24"/>
          <w:szCs w:val="24"/>
          <w:lang w:eastAsia="en-ID"/>
        </w:rPr>
        <w:t xml:space="preserve"> applied in the Institute of Youth Education? (2) How did the students at the Institute of Youth Education understand the Arabic texts? (3) What are the motives and obstacles in the application of </w:t>
      </w:r>
      <w:proofErr w:type="spellStart"/>
      <w:r w:rsidRPr="002221F3">
        <w:rPr>
          <w:rFonts w:ascii="Garamond" w:eastAsia="Times New Roman" w:hAnsi="Garamond" w:cstheme="majorBidi"/>
          <w:color w:val="000000"/>
          <w:sz w:val="24"/>
          <w:szCs w:val="24"/>
          <w:lang w:eastAsia="en-ID"/>
        </w:rPr>
        <w:t>Surujan</w:t>
      </w:r>
      <w:proofErr w:type="spellEnd"/>
      <w:r w:rsidRPr="002221F3">
        <w:rPr>
          <w:rFonts w:ascii="Garamond" w:eastAsia="Times New Roman" w:hAnsi="Garamond" w:cstheme="majorBidi"/>
          <w:color w:val="000000"/>
          <w:sz w:val="24"/>
          <w:szCs w:val="24"/>
          <w:lang w:eastAsia="en-ID"/>
        </w:rPr>
        <w:t xml:space="preserve"> </w:t>
      </w:r>
      <w:proofErr w:type="spellStart"/>
      <w:r w:rsidRPr="002221F3">
        <w:rPr>
          <w:rFonts w:ascii="Garamond" w:eastAsia="Times New Roman" w:hAnsi="Garamond" w:cstheme="majorBidi"/>
          <w:color w:val="000000"/>
          <w:sz w:val="24"/>
          <w:szCs w:val="24"/>
          <w:lang w:eastAsia="en-ID"/>
        </w:rPr>
        <w:t>Takreer</w:t>
      </w:r>
      <w:proofErr w:type="spellEnd"/>
      <w:r w:rsidRPr="002221F3">
        <w:rPr>
          <w:rFonts w:ascii="Garamond" w:eastAsia="Times New Roman" w:hAnsi="Garamond" w:cstheme="majorBidi"/>
          <w:color w:val="000000"/>
          <w:sz w:val="24"/>
          <w:szCs w:val="24"/>
          <w:lang w:eastAsia="en-ID"/>
        </w:rPr>
        <w:t xml:space="preserve"> in increasing the Arabic texts in the Institute of Youth Education?</w:t>
      </w:r>
      <w:r w:rsidRPr="002221F3">
        <w:rPr>
          <w:rFonts w:ascii="Garamond" w:eastAsia="Times New Roman" w:hAnsi="Garamond" w:cstheme="majorBidi"/>
          <w:color w:val="000000"/>
          <w:sz w:val="24"/>
          <w:szCs w:val="24"/>
          <w:rtl/>
          <w:lang w:eastAsia="en-ID"/>
        </w:rPr>
        <w:t xml:space="preserve"> </w:t>
      </w:r>
      <w:r w:rsidRPr="002221F3">
        <w:rPr>
          <w:rFonts w:ascii="Garamond" w:eastAsia="Times New Roman" w:hAnsi="Garamond" w:cstheme="majorBidi"/>
          <w:color w:val="000000"/>
          <w:sz w:val="24"/>
          <w:szCs w:val="24"/>
          <w:lang w:eastAsia="en-ID"/>
        </w:rPr>
        <w:t xml:space="preserve">The type of research used is descriptive qualitative research. The study data collection techniques used are observation, interviews and in-depth documentation. While </w:t>
      </w:r>
      <w:proofErr w:type="spellStart"/>
      <w:r w:rsidRPr="002221F3">
        <w:rPr>
          <w:rFonts w:ascii="Garamond" w:eastAsia="Times New Roman" w:hAnsi="Garamond" w:cstheme="majorBidi"/>
          <w:color w:val="000000"/>
          <w:sz w:val="24"/>
          <w:szCs w:val="24"/>
          <w:lang w:eastAsia="en-ID"/>
        </w:rPr>
        <w:t>analyzing</w:t>
      </w:r>
      <w:proofErr w:type="spellEnd"/>
      <w:r w:rsidRPr="002221F3">
        <w:rPr>
          <w:rFonts w:ascii="Garamond" w:eastAsia="Times New Roman" w:hAnsi="Garamond" w:cstheme="majorBidi"/>
          <w:color w:val="000000"/>
          <w:sz w:val="24"/>
          <w:szCs w:val="24"/>
          <w:lang w:eastAsia="en-ID"/>
        </w:rPr>
        <w:t xml:space="preserve"> the data used is the theory of Miles and </w:t>
      </w:r>
      <w:proofErr w:type="spellStart"/>
      <w:r w:rsidRPr="002221F3">
        <w:rPr>
          <w:rFonts w:ascii="Garamond" w:eastAsia="Times New Roman" w:hAnsi="Garamond" w:cstheme="majorBidi"/>
          <w:color w:val="000000"/>
          <w:sz w:val="24"/>
          <w:szCs w:val="24"/>
          <w:lang w:eastAsia="en-ID"/>
        </w:rPr>
        <w:t>Hubermin</w:t>
      </w:r>
      <w:proofErr w:type="spellEnd"/>
      <w:r w:rsidRPr="002221F3">
        <w:rPr>
          <w:rFonts w:ascii="Garamond" w:eastAsia="Times New Roman" w:hAnsi="Garamond" w:cstheme="majorBidi"/>
          <w:color w:val="000000"/>
          <w:sz w:val="24"/>
          <w:szCs w:val="24"/>
          <w:lang w:eastAsia="en-ID"/>
        </w:rPr>
        <w:t xml:space="preserve"> which is data reduction, data presentation and conclusion. This study also validated the data with expanded participation, continuous observation, and triangulation of sources and techniques.</w:t>
      </w:r>
      <w:r w:rsidRPr="002221F3">
        <w:rPr>
          <w:rFonts w:ascii="Garamond" w:eastAsia="Times New Roman" w:hAnsi="Garamond" w:cstheme="majorBidi"/>
          <w:color w:val="000000"/>
          <w:sz w:val="24"/>
          <w:szCs w:val="24"/>
          <w:rtl/>
          <w:lang w:eastAsia="en-ID"/>
        </w:rPr>
        <w:t xml:space="preserve"> </w:t>
      </w:r>
    </w:p>
    <w:p w14:paraId="01D33BB3" w14:textId="745366B6" w:rsidR="002221F3" w:rsidRPr="002221F3" w:rsidRDefault="002221F3" w:rsidP="002221F3">
      <w:pPr>
        <w:spacing w:after="0" w:line="240" w:lineRule="auto"/>
        <w:ind w:firstLine="720"/>
        <w:jc w:val="both"/>
        <w:rPr>
          <w:rFonts w:ascii="Garamond" w:eastAsia="Times New Roman" w:hAnsi="Garamond" w:cstheme="majorBidi"/>
          <w:color w:val="000000"/>
          <w:sz w:val="24"/>
          <w:szCs w:val="24"/>
          <w:rtl/>
          <w:lang w:eastAsia="en-ID"/>
        </w:rPr>
      </w:pPr>
      <w:r w:rsidRPr="002221F3">
        <w:rPr>
          <w:rFonts w:ascii="Garamond" w:eastAsia="Times New Roman" w:hAnsi="Garamond" w:cstheme="majorBidi"/>
          <w:color w:val="000000"/>
          <w:sz w:val="24"/>
          <w:szCs w:val="24"/>
          <w:lang w:eastAsia="en-ID"/>
        </w:rPr>
        <w:t xml:space="preserve">The result of the research in the Institute of Youth Education, Fagul Kwang </w:t>
      </w:r>
      <w:proofErr w:type="spellStart"/>
      <w:r w:rsidRPr="002221F3">
        <w:rPr>
          <w:rFonts w:ascii="Garamond" w:eastAsia="Times New Roman" w:hAnsi="Garamond" w:cstheme="majorBidi"/>
          <w:color w:val="000000"/>
          <w:sz w:val="24"/>
          <w:szCs w:val="24"/>
          <w:lang w:eastAsia="en-ID"/>
        </w:rPr>
        <w:t>Jombang</w:t>
      </w:r>
      <w:proofErr w:type="spellEnd"/>
      <w:r w:rsidRPr="002221F3">
        <w:rPr>
          <w:rFonts w:ascii="Garamond" w:eastAsia="Times New Roman" w:hAnsi="Garamond" w:cstheme="majorBidi"/>
          <w:color w:val="000000"/>
          <w:sz w:val="24"/>
          <w:szCs w:val="24"/>
          <w:lang w:eastAsia="en-ID"/>
        </w:rPr>
        <w:t xml:space="preserve">, on the application of the method of </w:t>
      </w:r>
      <w:proofErr w:type="spellStart"/>
      <w:r w:rsidRPr="002221F3">
        <w:rPr>
          <w:rFonts w:ascii="Garamond" w:eastAsia="Times New Roman" w:hAnsi="Garamond" w:cstheme="majorBidi"/>
          <w:color w:val="000000"/>
          <w:sz w:val="24"/>
          <w:szCs w:val="24"/>
          <w:lang w:eastAsia="en-ID"/>
        </w:rPr>
        <w:t>Surujan</w:t>
      </w:r>
      <w:proofErr w:type="spellEnd"/>
      <w:r w:rsidRPr="002221F3">
        <w:rPr>
          <w:rFonts w:ascii="Garamond" w:eastAsia="Times New Roman" w:hAnsi="Garamond" w:cstheme="majorBidi"/>
          <w:color w:val="000000"/>
          <w:sz w:val="24"/>
          <w:szCs w:val="24"/>
          <w:lang w:eastAsia="en-ID"/>
        </w:rPr>
        <w:t xml:space="preserve"> and </w:t>
      </w:r>
      <w:proofErr w:type="spellStart"/>
      <w:r w:rsidRPr="002221F3">
        <w:rPr>
          <w:rFonts w:ascii="Garamond" w:eastAsia="Times New Roman" w:hAnsi="Garamond" w:cstheme="majorBidi"/>
          <w:color w:val="000000"/>
          <w:sz w:val="24"/>
          <w:szCs w:val="24"/>
          <w:lang w:eastAsia="en-ID"/>
        </w:rPr>
        <w:t>Takreer</w:t>
      </w:r>
      <w:proofErr w:type="spellEnd"/>
      <w:r w:rsidRPr="002221F3">
        <w:rPr>
          <w:rFonts w:ascii="Garamond" w:eastAsia="Times New Roman" w:hAnsi="Garamond" w:cstheme="majorBidi"/>
          <w:color w:val="000000"/>
          <w:sz w:val="24"/>
          <w:szCs w:val="24"/>
          <w:lang w:eastAsia="en-ID"/>
        </w:rPr>
        <w:t xml:space="preserve"> in increasing understanding of Arabic texts, </w:t>
      </w:r>
      <w:proofErr w:type="spellStart"/>
      <w:r w:rsidRPr="002221F3">
        <w:rPr>
          <w:rFonts w:ascii="Garamond" w:eastAsia="Times New Roman" w:hAnsi="Garamond" w:cstheme="majorBidi"/>
          <w:color w:val="000000"/>
          <w:sz w:val="24"/>
          <w:szCs w:val="24"/>
          <w:lang w:eastAsia="en-ID"/>
        </w:rPr>
        <w:t>i</w:t>
      </w:r>
      <w:proofErr w:type="spellEnd"/>
      <w:r w:rsidRPr="002221F3">
        <w:rPr>
          <w:rFonts w:ascii="Garamond" w:eastAsia="Times New Roman" w:hAnsi="Garamond" w:cstheme="majorBidi"/>
          <w:color w:val="000000"/>
          <w:sz w:val="24"/>
          <w:szCs w:val="24"/>
          <w:lang w:eastAsia="en-ID"/>
        </w:rPr>
        <w:t xml:space="preserve">. The use of the </w:t>
      </w:r>
      <w:proofErr w:type="spellStart"/>
      <w:r w:rsidRPr="002221F3">
        <w:rPr>
          <w:rFonts w:ascii="Garamond" w:eastAsia="Times New Roman" w:hAnsi="Garamond" w:cstheme="majorBidi"/>
          <w:color w:val="000000"/>
          <w:sz w:val="24"/>
          <w:szCs w:val="24"/>
          <w:lang w:eastAsia="en-ID"/>
        </w:rPr>
        <w:t>Surujan</w:t>
      </w:r>
      <w:proofErr w:type="spellEnd"/>
      <w:r w:rsidRPr="002221F3">
        <w:rPr>
          <w:rFonts w:ascii="Garamond" w:eastAsia="Times New Roman" w:hAnsi="Garamond" w:cstheme="majorBidi"/>
          <w:color w:val="000000"/>
          <w:sz w:val="24"/>
          <w:szCs w:val="24"/>
          <w:lang w:eastAsia="en-ID"/>
        </w:rPr>
        <w:t xml:space="preserve"> </w:t>
      </w:r>
      <w:proofErr w:type="spellStart"/>
      <w:r w:rsidRPr="002221F3">
        <w:rPr>
          <w:rFonts w:ascii="Garamond" w:eastAsia="Times New Roman" w:hAnsi="Garamond" w:cstheme="majorBidi"/>
          <w:color w:val="000000"/>
          <w:sz w:val="24"/>
          <w:szCs w:val="24"/>
          <w:lang w:eastAsia="en-ID"/>
        </w:rPr>
        <w:t>Takreer</w:t>
      </w:r>
      <w:proofErr w:type="spellEnd"/>
      <w:r w:rsidRPr="002221F3">
        <w:rPr>
          <w:rFonts w:ascii="Garamond" w:eastAsia="Times New Roman" w:hAnsi="Garamond" w:cstheme="majorBidi"/>
          <w:color w:val="000000"/>
          <w:sz w:val="24"/>
          <w:szCs w:val="24"/>
          <w:lang w:eastAsia="en-ID"/>
        </w:rPr>
        <w:t xml:space="preserve"> method is to increase the rapprochement between teachers and students and to know the capabilities of the students, and it will be easier to justify whether there are errors in reading Arabic </w:t>
      </w:r>
      <w:proofErr w:type="gramStart"/>
      <w:r w:rsidRPr="002221F3">
        <w:rPr>
          <w:rFonts w:ascii="Garamond" w:eastAsia="Times New Roman" w:hAnsi="Garamond" w:cstheme="majorBidi"/>
          <w:color w:val="000000"/>
          <w:sz w:val="24"/>
          <w:szCs w:val="24"/>
          <w:lang w:eastAsia="en-ID"/>
        </w:rPr>
        <w:t>texts</w:t>
      </w:r>
      <w:proofErr w:type="gramEnd"/>
      <w:r w:rsidRPr="002221F3">
        <w:rPr>
          <w:rFonts w:ascii="Garamond" w:eastAsia="Times New Roman" w:hAnsi="Garamond" w:cstheme="majorBidi"/>
          <w:color w:val="000000"/>
          <w:sz w:val="24"/>
          <w:szCs w:val="24"/>
          <w:lang w:eastAsia="en-ID"/>
        </w:rPr>
        <w:t xml:space="preserve"> in the Yellow Book (b) Preparation for learning to read Arabic texts in the Yellow Book, that is</w:t>
      </w:r>
      <w:r w:rsidRPr="002221F3">
        <w:rPr>
          <w:rFonts w:ascii="Garamond" w:eastAsia="Times New Roman" w:hAnsi="Garamond" w:cstheme="majorBidi"/>
          <w:color w:val="000000"/>
          <w:sz w:val="24"/>
          <w:szCs w:val="24"/>
          <w:rtl/>
          <w:lang w:eastAsia="en-ID"/>
        </w:rPr>
        <w:t xml:space="preserve"> </w:t>
      </w:r>
      <w:r w:rsidRPr="002221F3">
        <w:rPr>
          <w:rFonts w:ascii="Garamond" w:eastAsia="Times New Roman" w:hAnsi="Garamond" w:cstheme="majorBidi"/>
          <w:color w:val="000000"/>
          <w:sz w:val="24"/>
          <w:szCs w:val="24"/>
          <w:lang w:eastAsia="en-ID"/>
        </w:rPr>
        <w:t xml:space="preserve">It was done by students, i.e. by </w:t>
      </w:r>
      <w:proofErr w:type="spellStart"/>
      <w:r w:rsidRPr="002221F3">
        <w:rPr>
          <w:rFonts w:ascii="Garamond" w:eastAsia="Times New Roman" w:hAnsi="Garamond" w:cstheme="majorBidi"/>
          <w:color w:val="000000"/>
          <w:sz w:val="24"/>
          <w:szCs w:val="24"/>
          <w:lang w:eastAsia="en-ID"/>
        </w:rPr>
        <w:t>nders</w:t>
      </w:r>
      <w:proofErr w:type="spellEnd"/>
      <w:r w:rsidRPr="002221F3">
        <w:rPr>
          <w:rFonts w:ascii="Garamond" w:eastAsia="Times New Roman" w:hAnsi="Garamond" w:cstheme="majorBidi"/>
          <w:color w:val="000000"/>
          <w:sz w:val="24"/>
          <w:szCs w:val="24"/>
          <w:lang w:eastAsia="en-ID"/>
        </w:rPr>
        <w:t xml:space="preserve"> first before </w:t>
      </w:r>
      <w:proofErr w:type="spellStart"/>
      <w:r w:rsidRPr="002221F3">
        <w:rPr>
          <w:rFonts w:ascii="Garamond" w:eastAsia="Times New Roman" w:hAnsi="Garamond" w:cstheme="majorBidi"/>
          <w:color w:val="000000"/>
          <w:sz w:val="24"/>
          <w:szCs w:val="24"/>
          <w:lang w:eastAsia="en-ID"/>
        </w:rPr>
        <w:t>Surujan</w:t>
      </w:r>
      <w:proofErr w:type="spellEnd"/>
      <w:r w:rsidRPr="002221F3">
        <w:rPr>
          <w:rFonts w:ascii="Garamond" w:eastAsia="Times New Roman" w:hAnsi="Garamond" w:cstheme="majorBidi"/>
          <w:color w:val="000000"/>
          <w:sz w:val="24"/>
          <w:szCs w:val="24"/>
          <w:lang w:eastAsia="en-ID"/>
        </w:rPr>
        <w:t xml:space="preserve">. (c) In practice, students read in front of the teacher and the teacher listens while giving corrections. (d) Evaluation is done after reading the yellow book in one go (e) The advantages of the </w:t>
      </w:r>
      <w:proofErr w:type="spellStart"/>
      <w:r w:rsidRPr="002221F3">
        <w:rPr>
          <w:rFonts w:ascii="Garamond" w:eastAsia="Times New Roman" w:hAnsi="Garamond" w:cstheme="majorBidi"/>
          <w:color w:val="000000"/>
          <w:sz w:val="24"/>
          <w:szCs w:val="24"/>
          <w:lang w:eastAsia="en-ID"/>
        </w:rPr>
        <w:t>Surujan</w:t>
      </w:r>
      <w:proofErr w:type="spellEnd"/>
      <w:r w:rsidRPr="002221F3">
        <w:rPr>
          <w:rFonts w:ascii="Garamond" w:eastAsia="Times New Roman" w:hAnsi="Garamond" w:cstheme="majorBidi"/>
          <w:color w:val="000000"/>
          <w:sz w:val="24"/>
          <w:szCs w:val="24"/>
          <w:lang w:eastAsia="en-ID"/>
        </w:rPr>
        <w:t xml:space="preserve"> method including students can be directed and directed directly, and </w:t>
      </w:r>
      <w:r w:rsidRPr="002221F3">
        <w:rPr>
          <w:rFonts w:ascii="Garamond" w:eastAsia="Times New Roman" w:hAnsi="Garamond" w:cstheme="majorBidi"/>
          <w:color w:val="000000"/>
          <w:sz w:val="24"/>
          <w:szCs w:val="24"/>
          <w:lang w:eastAsia="en-ID"/>
        </w:rPr>
        <w:lastRenderedPageBreak/>
        <w:t xml:space="preserve">control the development and self-ability of the student. While the disadvantage is making students fast is boring. Learning through the </w:t>
      </w:r>
      <w:proofErr w:type="spellStart"/>
      <w:r w:rsidRPr="002221F3">
        <w:rPr>
          <w:rFonts w:ascii="Garamond" w:eastAsia="Times New Roman" w:hAnsi="Garamond" w:cstheme="majorBidi"/>
          <w:color w:val="000000"/>
          <w:sz w:val="24"/>
          <w:szCs w:val="24"/>
          <w:lang w:eastAsia="en-ID"/>
        </w:rPr>
        <w:t>Takreer</w:t>
      </w:r>
      <w:proofErr w:type="spellEnd"/>
      <w:r w:rsidRPr="002221F3">
        <w:rPr>
          <w:rFonts w:ascii="Garamond" w:eastAsia="Times New Roman" w:hAnsi="Garamond" w:cstheme="majorBidi"/>
          <w:color w:val="000000"/>
          <w:sz w:val="24"/>
          <w:szCs w:val="24"/>
          <w:lang w:eastAsia="en-ID"/>
        </w:rPr>
        <w:t xml:space="preserve"> method: (a) The objective of this method in addition to facilitating reading, which is more important for preserving and preserving the reading that the reader possesses (b) Preparation for learning to read the Yellow Book by the </w:t>
      </w:r>
      <w:proofErr w:type="spellStart"/>
      <w:r w:rsidRPr="002221F3">
        <w:rPr>
          <w:rFonts w:ascii="Garamond" w:eastAsia="Times New Roman" w:hAnsi="Garamond" w:cstheme="majorBidi"/>
          <w:color w:val="000000"/>
          <w:sz w:val="24"/>
          <w:szCs w:val="24"/>
          <w:lang w:eastAsia="en-ID"/>
        </w:rPr>
        <w:t>Takreer</w:t>
      </w:r>
      <w:proofErr w:type="spellEnd"/>
      <w:r w:rsidRPr="002221F3">
        <w:rPr>
          <w:rFonts w:ascii="Garamond" w:eastAsia="Times New Roman" w:hAnsi="Garamond" w:cstheme="majorBidi"/>
          <w:color w:val="000000"/>
          <w:sz w:val="24"/>
          <w:szCs w:val="24"/>
          <w:lang w:eastAsia="en-ID"/>
        </w:rPr>
        <w:t xml:space="preserve"> method, that is, repeating the reading until it is completely memorized. (c) The application of learning to read Arabic </w:t>
      </w:r>
      <w:proofErr w:type="gramStart"/>
      <w:r w:rsidRPr="002221F3">
        <w:rPr>
          <w:rFonts w:ascii="Garamond" w:eastAsia="Times New Roman" w:hAnsi="Garamond" w:cstheme="majorBidi"/>
          <w:color w:val="000000"/>
          <w:sz w:val="24"/>
          <w:szCs w:val="24"/>
          <w:lang w:eastAsia="en-ID"/>
        </w:rPr>
        <w:t>texts</w:t>
      </w:r>
      <w:proofErr w:type="gramEnd"/>
      <w:r w:rsidRPr="002221F3">
        <w:rPr>
          <w:rFonts w:ascii="Garamond" w:eastAsia="Times New Roman" w:hAnsi="Garamond" w:cstheme="majorBidi"/>
          <w:color w:val="000000"/>
          <w:sz w:val="24"/>
          <w:szCs w:val="24"/>
          <w:lang w:eastAsia="en-ID"/>
        </w:rPr>
        <w:t xml:space="preserve"> in the Yellow Book, i.e. the students present their reading before the teacher so that the teacher can justify if there is a mistake in the reading. (d) Assessment is made by bringing evidence of reading storage, at which time the teacher gives the grades.</w:t>
      </w:r>
    </w:p>
    <w:p w14:paraId="3E3008D8" w14:textId="644769E8" w:rsidR="004D2271" w:rsidRPr="001048DE" w:rsidRDefault="001048DE" w:rsidP="002221F3">
      <w:pPr>
        <w:spacing w:after="0" w:line="240" w:lineRule="auto"/>
        <w:jc w:val="both"/>
        <w:rPr>
          <w:rFonts w:asciiTheme="majorBidi" w:eastAsia="Times New Roman" w:hAnsiTheme="majorBidi" w:cstheme="majorBidi"/>
          <w:i/>
          <w:iCs/>
          <w:sz w:val="24"/>
          <w:szCs w:val="24"/>
          <w:lang w:eastAsia="en-ID"/>
        </w:rPr>
      </w:pPr>
      <w:r w:rsidRPr="0096420C">
        <w:rPr>
          <w:rFonts w:asciiTheme="majorBidi" w:eastAsia="Times New Roman" w:hAnsiTheme="majorBidi" w:cstheme="majorBidi"/>
          <w:b/>
          <w:bCs/>
          <w:i/>
          <w:iCs/>
          <w:sz w:val="24"/>
          <w:szCs w:val="24"/>
          <w:lang w:eastAsia="en-ID"/>
        </w:rPr>
        <w:t>Keyword</w:t>
      </w:r>
      <w:r w:rsidRPr="001048DE">
        <w:rPr>
          <w:rFonts w:asciiTheme="majorBidi" w:eastAsia="Times New Roman" w:hAnsiTheme="majorBidi" w:cstheme="majorBidi"/>
          <w:i/>
          <w:iCs/>
          <w:sz w:val="24"/>
          <w:szCs w:val="24"/>
          <w:lang w:eastAsia="en-ID"/>
        </w:rPr>
        <w:t xml:space="preserve">: </w:t>
      </w:r>
      <w:proofErr w:type="spellStart"/>
      <w:r w:rsidRPr="001048DE">
        <w:rPr>
          <w:rFonts w:asciiTheme="majorBidi" w:eastAsia="Times New Roman" w:hAnsiTheme="majorBidi" w:cstheme="majorBidi"/>
          <w:i/>
          <w:iCs/>
          <w:sz w:val="24"/>
          <w:szCs w:val="24"/>
          <w:lang w:eastAsia="en-ID"/>
        </w:rPr>
        <w:t>Sorogan</w:t>
      </w:r>
      <w:proofErr w:type="spellEnd"/>
      <w:r w:rsidRPr="001048DE">
        <w:rPr>
          <w:rFonts w:asciiTheme="majorBidi" w:eastAsia="Times New Roman" w:hAnsiTheme="majorBidi" w:cstheme="majorBidi"/>
          <w:i/>
          <w:iCs/>
          <w:sz w:val="24"/>
          <w:szCs w:val="24"/>
          <w:lang w:eastAsia="en-ID"/>
        </w:rPr>
        <w:t xml:space="preserve">. </w:t>
      </w:r>
      <w:proofErr w:type="spellStart"/>
      <w:r w:rsidRPr="001048DE">
        <w:rPr>
          <w:rFonts w:asciiTheme="majorBidi" w:eastAsia="Times New Roman" w:hAnsiTheme="majorBidi" w:cstheme="majorBidi"/>
          <w:i/>
          <w:iCs/>
          <w:sz w:val="24"/>
          <w:szCs w:val="24"/>
          <w:lang w:eastAsia="en-ID"/>
        </w:rPr>
        <w:t>Takrir</w:t>
      </w:r>
      <w:proofErr w:type="spellEnd"/>
      <w:r w:rsidRPr="001048DE">
        <w:rPr>
          <w:rFonts w:asciiTheme="majorBidi" w:eastAsia="Times New Roman" w:hAnsiTheme="majorBidi" w:cstheme="majorBidi"/>
          <w:i/>
          <w:iCs/>
          <w:sz w:val="24"/>
          <w:szCs w:val="24"/>
          <w:lang w:eastAsia="en-ID"/>
        </w:rPr>
        <w:t>, T</w:t>
      </w:r>
      <w:r>
        <w:rPr>
          <w:rFonts w:asciiTheme="majorBidi" w:eastAsia="Times New Roman" w:hAnsiTheme="majorBidi" w:cstheme="majorBidi"/>
          <w:i/>
          <w:iCs/>
          <w:sz w:val="24"/>
          <w:szCs w:val="24"/>
          <w:lang w:eastAsia="en-ID"/>
        </w:rPr>
        <w:t xml:space="preserve">eks </w:t>
      </w:r>
      <w:r w:rsidRPr="001048DE">
        <w:rPr>
          <w:rFonts w:asciiTheme="majorBidi" w:eastAsia="Times New Roman" w:hAnsiTheme="majorBidi" w:cstheme="majorBidi"/>
          <w:i/>
          <w:iCs/>
          <w:sz w:val="24"/>
          <w:szCs w:val="24"/>
          <w:lang w:eastAsia="en-ID"/>
        </w:rPr>
        <w:t xml:space="preserve">Arab </w:t>
      </w:r>
    </w:p>
    <w:p w14:paraId="529ED422" w14:textId="323D0780" w:rsidR="001B6874" w:rsidRDefault="001B6874" w:rsidP="00F877A4">
      <w:pPr>
        <w:spacing w:after="0" w:line="240" w:lineRule="auto"/>
        <w:jc w:val="both"/>
        <w:rPr>
          <w:rFonts w:asciiTheme="majorBidi" w:eastAsia="Times New Roman" w:hAnsiTheme="majorBidi" w:cstheme="majorBidi"/>
          <w:sz w:val="24"/>
          <w:szCs w:val="24"/>
          <w:lang w:eastAsia="en-ID"/>
        </w:rPr>
      </w:pPr>
    </w:p>
    <w:p w14:paraId="162FB73A" w14:textId="77777777" w:rsidR="006C0661" w:rsidRDefault="002221F3" w:rsidP="006C0661">
      <w:pPr>
        <w:tabs>
          <w:tab w:val="left" w:pos="6874"/>
        </w:tabs>
        <w:bidi/>
        <w:rPr>
          <w:rFonts w:ascii="Traditional Arabic" w:hAnsi="Traditional Arabic" w:cs="Traditional Arabic"/>
          <w:b/>
          <w:bCs/>
          <w:sz w:val="36"/>
          <w:szCs w:val="36"/>
          <w:lang w:val="id-ID"/>
        </w:rPr>
      </w:pPr>
      <w:r w:rsidRPr="002221F3">
        <w:rPr>
          <w:rFonts w:ascii="Traditional Arabic" w:hAnsi="Traditional Arabic" w:cs="Traditional Arabic"/>
          <w:b/>
          <w:bCs/>
          <w:sz w:val="36"/>
          <w:szCs w:val="36"/>
          <w:rtl/>
        </w:rPr>
        <w:t>مستخلص البحث</w:t>
      </w:r>
    </w:p>
    <w:p w14:paraId="24B3EBE0" w14:textId="3A76C8A1" w:rsidR="002221F3" w:rsidRPr="006C0661" w:rsidRDefault="006C0661" w:rsidP="006C0661">
      <w:pPr>
        <w:bidi/>
        <w:spacing w:line="360" w:lineRule="auto"/>
        <w:jc w:val="both"/>
        <w:rPr>
          <w:rFonts w:ascii="Traditional Arabic" w:hAnsi="Traditional Arabic" w:cs="Traditional Arabic"/>
          <w:b/>
          <w:bCs/>
          <w:sz w:val="36"/>
          <w:szCs w:val="36"/>
          <w:rtl/>
          <w:lang w:val="id-ID"/>
        </w:rPr>
      </w:pPr>
      <w:r>
        <w:rPr>
          <w:rFonts w:ascii="Traditional Arabic" w:hAnsi="Traditional Arabic" w:cs="Traditional Arabic"/>
          <w:b/>
          <w:bCs/>
          <w:sz w:val="36"/>
          <w:szCs w:val="36"/>
          <w:lang w:val="id-ID"/>
        </w:rPr>
        <w:tab/>
      </w:r>
      <w:r w:rsidR="002221F3" w:rsidRPr="006C0661">
        <w:rPr>
          <w:rFonts w:ascii="Traditional Arabic" w:hAnsi="Traditional Arabic" w:cs="Traditional Arabic"/>
          <w:sz w:val="36"/>
          <w:szCs w:val="36"/>
          <w:rtl/>
          <w:lang w:val="id-ID" w:bidi="ar-EG"/>
        </w:rPr>
        <w:t>التعلم هو عملية يغير فيها الشخص سلوكه</w:t>
      </w:r>
      <w:r w:rsidR="002221F3" w:rsidRPr="006C0661">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نتيجة التجربة. يمكن اكتساب</w:t>
      </w:r>
      <w:r w:rsidR="002221F3" w:rsidRPr="006C0661">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الخبرة من خلال عملية التعلم، مع</w:t>
      </w:r>
      <w:r w:rsidR="002221F3" w:rsidRPr="006C0661">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المراقبة والقيام والتفكير والتفكير.</w:t>
      </w:r>
      <w:r w:rsidR="002221F3" w:rsidRPr="006C0661">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حتى الخبرة</w:t>
      </w:r>
      <w:r w:rsidR="002221F3" w:rsidRPr="006C0661">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سيصبح معرفة.</w:t>
      </w:r>
      <w:r w:rsidR="002221F3" w:rsidRPr="006C0661">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وبالمثل مع المعرفة</w:t>
      </w:r>
      <w:r w:rsidR="002221F3" w:rsidRPr="006C0661">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يتم الحصول على اللغة العربية بنفس الطريقة.</w:t>
      </w:r>
      <w:r w:rsidR="002221F3" w:rsidRPr="006C0661">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قراءة وحفظ النصوص العربية جزء من المعرفة التي يحصل عليها</w:t>
      </w:r>
      <w:r w:rsidR="002221F3" w:rsidRPr="006C0661">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كيف تتعلم.</w:t>
      </w:r>
      <w:r w:rsidR="002221F3" w:rsidRPr="006C0661">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لذلك فإن الباحثين مهتمون بالبحث</w:t>
      </w:r>
      <w:r w:rsidR="002221F3" w:rsidRPr="006C0661">
        <w:rPr>
          <w:rFonts w:ascii="Traditional Arabic" w:hAnsi="Traditional Arabic" w:cs="Traditional Arabic" w:hint="cs"/>
          <w:sz w:val="36"/>
          <w:szCs w:val="36"/>
          <w:rtl/>
          <w:lang w:val="id-ID" w:bidi="ar-EG"/>
        </w:rPr>
        <w:t xml:space="preserve"> في معهد تربية الناشئين فاجول كوانج جومبانج. </w:t>
      </w:r>
      <w:r w:rsidR="002221F3" w:rsidRPr="006C0661">
        <w:rPr>
          <w:rFonts w:ascii="Traditional Arabic" w:hAnsi="Traditional Arabic" w:cs="Traditional Arabic"/>
          <w:sz w:val="36"/>
          <w:szCs w:val="36"/>
          <w:rtl/>
          <w:lang w:val="id-ID" w:bidi="ar-EG"/>
        </w:rPr>
        <w:t>محور البحث في كتابة هذه الرسالة هو:</w:t>
      </w:r>
      <w:r w:rsidR="002221F3" w:rsidRPr="006C0661">
        <w:rPr>
          <w:rFonts w:ascii="Traditional Arabic" w:hAnsi="Traditional Arabic" w:cs="Traditional Arabic" w:hint="cs"/>
          <w:sz w:val="36"/>
          <w:szCs w:val="36"/>
          <w:rtl/>
          <w:lang w:val="id-ID" w:bidi="ar-EG"/>
        </w:rPr>
        <w:t xml:space="preserve"> (1) </w:t>
      </w:r>
      <w:r w:rsidR="002221F3" w:rsidRPr="006C0661">
        <w:rPr>
          <w:rFonts w:ascii="Traditional Arabic" w:hAnsi="Traditional Arabic" w:cs="Traditional Arabic" w:hint="cs"/>
          <w:sz w:val="36"/>
          <w:szCs w:val="36"/>
          <w:rtl/>
          <w:lang w:bidi="ar-EG"/>
        </w:rPr>
        <w:t xml:space="preserve">كيف تطبيق سوروجان تكرير في معهد </w:t>
      </w:r>
      <w:r w:rsidR="002221F3" w:rsidRPr="006C0661">
        <w:rPr>
          <w:rFonts w:ascii="Traditional Arabic" w:hAnsi="Traditional Arabic" w:cs="Traditional Arabic"/>
          <w:sz w:val="36"/>
          <w:szCs w:val="36"/>
          <w:rtl/>
          <w:lang w:bidi="ar-EG"/>
        </w:rPr>
        <w:t>ت</w:t>
      </w:r>
      <w:r w:rsidR="002221F3" w:rsidRPr="006C0661">
        <w:rPr>
          <w:rFonts w:ascii="Traditional Arabic" w:hAnsi="Traditional Arabic" w:cs="Traditional Arabic" w:hint="cs"/>
          <w:sz w:val="36"/>
          <w:szCs w:val="36"/>
          <w:rtl/>
          <w:lang w:bidi="ar-EG"/>
        </w:rPr>
        <w:t>ربية الناشئ</w:t>
      </w:r>
      <w:r w:rsidR="002221F3" w:rsidRPr="006C0661">
        <w:rPr>
          <w:rFonts w:ascii="Traditional Arabic" w:hAnsi="Traditional Arabic" w:cs="Traditional Arabic"/>
          <w:sz w:val="36"/>
          <w:szCs w:val="36"/>
          <w:rtl/>
          <w:lang w:bidi="ar-EG"/>
        </w:rPr>
        <w:t>ين</w:t>
      </w:r>
      <w:r w:rsidR="002221F3" w:rsidRPr="006C0661">
        <w:rPr>
          <w:rFonts w:ascii="Traditional Arabic" w:hAnsi="Traditional Arabic" w:cs="Traditional Arabic" w:hint="cs"/>
          <w:sz w:val="36"/>
          <w:szCs w:val="36"/>
          <w:rtl/>
          <w:lang w:bidi="ar-EG"/>
        </w:rPr>
        <w:t xml:space="preserve">؟ (2) كيف فهم النصوص العربية لى الطلاب في معهد </w:t>
      </w:r>
      <w:r w:rsidR="002221F3" w:rsidRPr="006C0661">
        <w:rPr>
          <w:rFonts w:ascii="Traditional Arabic" w:hAnsi="Traditional Arabic" w:cs="Traditional Arabic"/>
          <w:sz w:val="36"/>
          <w:szCs w:val="36"/>
          <w:rtl/>
          <w:lang w:bidi="ar-EG"/>
        </w:rPr>
        <w:t>ت</w:t>
      </w:r>
      <w:r w:rsidR="002221F3" w:rsidRPr="006C0661">
        <w:rPr>
          <w:rFonts w:ascii="Traditional Arabic" w:hAnsi="Traditional Arabic" w:cs="Traditional Arabic" w:hint="cs"/>
          <w:sz w:val="36"/>
          <w:szCs w:val="36"/>
          <w:rtl/>
          <w:lang w:bidi="ar-EG"/>
        </w:rPr>
        <w:t>ربية الناشئ</w:t>
      </w:r>
      <w:r w:rsidR="002221F3" w:rsidRPr="006C0661">
        <w:rPr>
          <w:rFonts w:ascii="Traditional Arabic" w:hAnsi="Traditional Arabic" w:cs="Traditional Arabic"/>
          <w:sz w:val="36"/>
          <w:szCs w:val="36"/>
          <w:rtl/>
          <w:lang w:bidi="ar-EG"/>
        </w:rPr>
        <w:t>ين</w:t>
      </w:r>
      <w:r w:rsidR="002221F3" w:rsidRPr="006C0661">
        <w:rPr>
          <w:rFonts w:ascii="Traditional Arabic" w:hAnsi="Traditional Arabic" w:cs="Traditional Arabic" w:hint="cs"/>
          <w:sz w:val="36"/>
          <w:szCs w:val="36"/>
          <w:rtl/>
          <w:lang w:bidi="ar-EG"/>
        </w:rPr>
        <w:t xml:space="preserve">؟ (3) ماالدوافع والموانع في تطبيق سوروجان تكرير في زيادة النصوص العربية في معهد </w:t>
      </w:r>
      <w:r w:rsidR="002221F3" w:rsidRPr="006C0661">
        <w:rPr>
          <w:rFonts w:ascii="Traditional Arabic" w:hAnsi="Traditional Arabic" w:cs="Traditional Arabic"/>
          <w:sz w:val="36"/>
          <w:szCs w:val="36"/>
          <w:rtl/>
          <w:lang w:bidi="ar-EG"/>
        </w:rPr>
        <w:t>ت</w:t>
      </w:r>
      <w:r w:rsidR="002221F3" w:rsidRPr="006C0661">
        <w:rPr>
          <w:rFonts w:ascii="Traditional Arabic" w:hAnsi="Traditional Arabic" w:cs="Traditional Arabic" w:hint="cs"/>
          <w:sz w:val="36"/>
          <w:szCs w:val="36"/>
          <w:rtl/>
          <w:lang w:bidi="ar-EG"/>
        </w:rPr>
        <w:t>ربية الناشئ</w:t>
      </w:r>
      <w:r w:rsidR="002221F3" w:rsidRPr="006C0661">
        <w:rPr>
          <w:rFonts w:ascii="Traditional Arabic" w:hAnsi="Traditional Arabic" w:cs="Traditional Arabic"/>
          <w:sz w:val="36"/>
          <w:szCs w:val="36"/>
          <w:rtl/>
          <w:lang w:bidi="ar-EG"/>
        </w:rPr>
        <w:t>ين</w:t>
      </w:r>
      <w:r w:rsidR="002221F3" w:rsidRPr="006C0661">
        <w:rPr>
          <w:rFonts w:ascii="Traditional Arabic" w:hAnsi="Traditional Arabic" w:cs="Traditional Arabic" w:hint="cs"/>
          <w:sz w:val="36"/>
          <w:szCs w:val="36"/>
          <w:rtl/>
          <w:lang w:bidi="ar-EG"/>
        </w:rPr>
        <w:t>؟.</w:t>
      </w:r>
      <w:r>
        <w:rPr>
          <w:rFonts w:ascii="Traditional Arabic" w:hAnsi="Traditional Arabic" w:cs="Traditional Arabic"/>
          <w:b/>
          <w:bCs/>
          <w:sz w:val="36"/>
          <w:szCs w:val="36"/>
          <w:lang w:val="en-US"/>
        </w:rPr>
        <w:t xml:space="preserve"> </w:t>
      </w:r>
      <w:r w:rsidR="002221F3" w:rsidRPr="006C0661">
        <w:rPr>
          <w:rFonts w:ascii="Traditional Arabic" w:hAnsi="Traditional Arabic" w:cs="Traditional Arabic"/>
          <w:sz w:val="36"/>
          <w:szCs w:val="36"/>
          <w:rtl/>
          <w:lang w:val="id-ID" w:bidi="ar-EG"/>
        </w:rPr>
        <w:t>نوع البحث المستخدم هو بحث نوعي وصفي. على</w:t>
      </w:r>
      <w:r w:rsidR="002221F3" w:rsidRPr="006C0661">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تقنيات جمع بيانات الدراسة المستخدمة هي الملاحظة مقابلات ووثائق متعمقة. أثناء تحليل البيانات المستخدمة</w:t>
      </w:r>
      <w:r w:rsidR="002221F3" w:rsidRPr="006C0661">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 xml:space="preserve">هي نظرية مايلز وهوبرمين وهي تقليل البيانات </w:t>
      </w:r>
      <w:r w:rsidR="002221F3" w:rsidRPr="006C0661">
        <w:rPr>
          <w:rFonts w:ascii="Traditional Arabic" w:hAnsi="Traditional Arabic" w:cs="Traditional Arabic"/>
          <w:sz w:val="36"/>
          <w:szCs w:val="36"/>
          <w:rtl/>
          <w:lang w:val="id-ID" w:bidi="ar-EG"/>
        </w:rPr>
        <w:lastRenderedPageBreak/>
        <w:t>وعرض البيانات و</w:t>
      </w:r>
      <w:r w:rsidR="002221F3" w:rsidRPr="006C0661">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خاتمة. تحققت هذه الدراسة أيضًا من صحة البيانات</w:t>
      </w:r>
      <w:r w:rsidR="002221F3" w:rsidRPr="006C0661">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مع مشاركة موسعة</w:t>
      </w:r>
      <w:r w:rsidR="00DD559A">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واستمرار المراقبة والتثليث</w:t>
      </w:r>
      <w:r w:rsidR="002221F3" w:rsidRPr="006C0661">
        <w:rPr>
          <w:rFonts w:ascii="Traditional Arabic" w:hAnsi="Traditional Arabic" w:cs="Traditional Arabic" w:hint="cs"/>
          <w:sz w:val="36"/>
          <w:szCs w:val="36"/>
          <w:rtl/>
          <w:lang w:val="id-ID" w:bidi="ar-EG"/>
        </w:rPr>
        <w:t xml:space="preserve"> </w:t>
      </w:r>
      <w:r w:rsidR="002221F3" w:rsidRPr="006C0661">
        <w:rPr>
          <w:rFonts w:ascii="Traditional Arabic" w:hAnsi="Traditional Arabic" w:cs="Traditional Arabic"/>
          <w:sz w:val="36"/>
          <w:szCs w:val="36"/>
          <w:rtl/>
          <w:lang w:val="id-ID" w:bidi="ar-EG"/>
        </w:rPr>
        <w:t>المصادر والتقنيات.</w:t>
      </w:r>
    </w:p>
    <w:p w14:paraId="5501A66B" w14:textId="26CAAB90" w:rsidR="002221F3" w:rsidRDefault="002221F3" w:rsidP="004D12E5">
      <w:pPr>
        <w:bidi/>
        <w:spacing w:after="0" w:line="360" w:lineRule="auto"/>
        <w:ind w:firstLine="720"/>
        <w:jc w:val="both"/>
        <w:rPr>
          <w:rFonts w:ascii="Traditional Arabic" w:hAnsi="Traditional Arabic" w:cs="Traditional Arabic"/>
          <w:sz w:val="36"/>
          <w:szCs w:val="36"/>
          <w:lang w:val="id-ID" w:bidi="ar-EG"/>
        </w:rPr>
      </w:pPr>
      <w:r w:rsidRPr="006C0661">
        <w:rPr>
          <w:rFonts w:ascii="Traditional Arabic" w:hAnsi="Traditional Arabic" w:cs="Traditional Arabic"/>
          <w:sz w:val="36"/>
          <w:szCs w:val="36"/>
          <w:rtl/>
          <w:lang w:val="id-ID" w:bidi="ar-EG"/>
        </w:rPr>
        <w:t>نتيجة البحث</w:t>
      </w:r>
      <w:r w:rsidRPr="006C0661">
        <w:rPr>
          <w:rFonts w:ascii="Traditional Arabic" w:hAnsi="Traditional Arabic" w:cs="Traditional Arabic" w:hint="cs"/>
          <w:sz w:val="36"/>
          <w:szCs w:val="36"/>
          <w:rtl/>
          <w:lang w:val="id-ID" w:bidi="ar-EG"/>
        </w:rPr>
        <w:t xml:space="preserve"> في معهد تربية الناشئين فاجول كوانج جومبانج </w:t>
      </w:r>
      <w:r w:rsidRPr="006C0661">
        <w:rPr>
          <w:rFonts w:ascii="Traditional Arabic" w:hAnsi="Traditional Arabic" w:cs="Traditional Arabic"/>
          <w:sz w:val="36"/>
          <w:szCs w:val="36"/>
          <w:rtl/>
          <w:lang w:val="id-ID" w:bidi="ar-EG"/>
        </w:rPr>
        <w:t>عن</w:t>
      </w:r>
      <w:r w:rsidRPr="006C0661">
        <w:rPr>
          <w:rFonts w:ascii="Traditional Arabic" w:hAnsi="Traditional Arabic" w:cs="Traditional Arabic"/>
          <w:sz w:val="36"/>
          <w:szCs w:val="36"/>
          <w:lang w:val="id-ID" w:bidi="ar-EG"/>
        </w:rPr>
        <w:t xml:space="preserve"> </w:t>
      </w:r>
      <w:r w:rsidRPr="006C0661">
        <w:rPr>
          <w:rFonts w:ascii="Traditional Arabic" w:hAnsi="Traditional Arabic" w:cs="Traditional Arabic" w:hint="cs"/>
          <w:sz w:val="36"/>
          <w:szCs w:val="36"/>
          <w:rtl/>
          <w:lang w:val="id-ID" w:bidi="ar-EG"/>
        </w:rPr>
        <w:t xml:space="preserve">تطبيق منهج سوروجان و تكرير في زيادة فهم النصوص العربية </w:t>
      </w:r>
      <w:r w:rsidRPr="006C0661">
        <w:rPr>
          <w:rFonts w:ascii="Traditional Arabic" w:hAnsi="Traditional Arabic" w:cs="Traditional Arabic"/>
          <w:sz w:val="36"/>
          <w:szCs w:val="36"/>
          <w:rtl/>
          <w:lang w:val="id-ID" w:bidi="ar-EG"/>
        </w:rPr>
        <w:t>أي</w:t>
      </w:r>
      <w:r w:rsidRPr="006C0661">
        <w:rPr>
          <w:rFonts w:ascii="Traditional Arabic" w:hAnsi="Traditional Arabic" w:cs="Traditional Arabic" w:hint="cs"/>
          <w:sz w:val="36"/>
          <w:szCs w:val="36"/>
          <w:rtl/>
          <w:lang w:val="id-ID" w:bidi="ar-EG"/>
        </w:rPr>
        <w:t xml:space="preserve"> (1) تطبيق منهج سوروجان وتكرير في زيادة فهم النصوص العربية في معهد تربية الناشئين فاجول كوانج جومبانج </w:t>
      </w:r>
      <w:r w:rsidRPr="006C0661">
        <w:rPr>
          <w:rFonts w:ascii="Traditional Arabic" w:hAnsi="Traditional Arabic" w:cs="Traditional Arabic"/>
          <w:sz w:val="36"/>
          <w:szCs w:val="36"/>
          <w:rtl/>
          <w:lang w:val="id-ID" w:bidi="ar-EG"/>
        </w:rPr>
        <w:t>من خلال الكتاب الأصفر</w:t>
      </w:r>
      <w:r w:rsidRPr="006C0661">
        <w:rPr>
          <w:rFonts w:ascii="Traditional Arabic" w:hAnsi="Traditional Arabic" w:cs="Traditional Arabic" w:hint="cs"/>
          <w:sz w:val="36"/>
          <w:szCs w:val="36"/>
          <w:rtl/>
          <w:lang w:val="id-ID" w:bidi="ar-EG"/>
        </w:rPr>
        <w:t xml:space="preserve"> (أ) </w:t>
      </w:r>
      <w:r w:rsidRPr="006C0661">
        <w:rPr>
          <w:rFonts w:ascii="Traditional Arabic" w:hAnsi="Traditional Arabic" w:cs="Traditional Arabic"/>
          <w:sz w:val="36"/>
          <w:szCs w:val="36"/>
          <w:rtl/>
          <w:lang w:val="id-ID" w:bidi="ar-EG"/>
        </w:rPr>
        <w:t>الغرض من استخدام الطريقة</w:t>
      </w:r>
      <w:r w:rsidRPr="006C0661">
        <w:rPr>
          <w:rFonts w:ascii="Traditional Arabic" w:hAnsi="Traditional Arabic" w:cs="Traditional Arabic" w:hint="cs"/>
          <w:sz w:val="36"/>
          <w:szCs w:val="36"/>
          <w:rtl/>
          <w:lang w:val="id-ID" w:bidi="ar-EG"/>
        </w:rPr>
        <w:t xml:space="preserve"> سوروجان تكرير </w:t>
      </w:r>
      <w:r w:rsidRPr="006C0661">
        <w:rPr>
          <w:rFonts w:ascii="Traditional Arabic" w:hAnsi="Traditional Arabic" w:cs="Traditional Arabic"/>
          <w:sz w:val="36"/>
          <w:szCs w:val="36"/>
          <w:rtl/>
          <w:lang w:val="id-ID" w:bidi="ar-EG"/>
        </w:rPr>
        <w:t>يكون</w:t>
      </w:r>
      <w:r w:rsidRPr="006C0661">
        <w:rPr>
          <w:rFonts w:ascii="Traditional Arabic" w:hAnsi="Traditional Arabic" w:cs="Traditional Arabic"/>
          <w:sz w:val="36"/>
          <w:szCs w:val="36"/>
          <w:lang w:val="id-ID" w:bidi="ar-EG"/>
        </w:rPr>
        <w:t xml:space="preserve"> </w:t>
      </w:r>
      <w:r w:rsidRPr="006C0661">
        <w:rPr>
          <w:rFonts w:ascii="Traditional Arabic" w:hAnsi="Traditional Arabic" w:cs="Traditional Arabic"/>
          <w:sz w:val="36"/>
          <w:szCs w:val="36"/>
          <w:rtl/>
          <w:lang w:val="id-ID" w:bidi="ar-EG"/>
        </w:rPr>
        <w:t>لزيادة التقارب بين المعلمين والطلاب ومعرفة القدرات</w:t>
      </w:r>
      <w:r w:rsidRPr="006C0661">
        <w:rPr>
          <w:rFonts w:ascii="Traditional Arabic" w:hAnsi="Traditional Arabic" w:cs="Traditional Arabic"/>
          <w:sz w:val="36"/>
          <w:szCs w:val="36"/>
          <w:lang w:val="id-ID" w:bidi="ar-EG"/>
        </w:rPr>
        <w:t xml:space="preserve"> </w:t>
      </w:r>
      <w:r w:rsidRPr="006C0661">
        <w:rPr>
          <w:rFonts w:ascii="Traditional Arabic" w:hAnsi="Traditional Arabic" w:cs="Traditional Arabic"/>
          <w:sz w:val="36"/>
          <w:szCs w:val="36"/>
          <w:rtl/>
          <w:lang w:val="id-ID" w:bidi="ar-EG"/>
        </w:rPr>
        <w:t>الطلاب، وسيكون من الأسهل تبرير ما إذا كانت هناك أخطاء في</w:t>
      </w:r>
      <w:r w:rsidRPr="006C0661">
        <w:rPr>
          <w:rFonts w:ascii="Traditional Arabic" w:hAnsi="Traditional Arabic" w:cs="Traditional Arabic" w:hint="cs"/>
          <w:sz w:val="36"/>
          <w:szCs w:val="36"/>
          <w:rtl/>
          <w:lang w:val="id-ID" w:bidi="ar-EG"/>
        </w:rPr>
        <w:t xml:space="preserve"> </w:t>
      </w:r>
      <w:r w:rsidRPr="006C0661">
        <w:rPr>
          <w:rFonts w:ascii="Traditional Arabic" w:hAnsi="Traditional Arabic" w:cs="Traditional Arabic"/>
          <w:sz w:val="36"/>
          <w:szCs w:val="36"/>
          <w:rtl/>
          <w:lang w:val="id-ID" w:bidi="ar-EG"/>
        </w:rPr>
        <w:t>قراءة النصوص العربية في الكتاب الأصفر</w:t>
      </w:r>
      <w:r w:rsidRPr="006C0661">
        <w:rPr>
          <w:rFonts w:ascii="Traditional Arabic" w:hAnsi="Traditional Arabic" w:cs="Traditional Arabic" w:hint="cs"/>
          <w:sz w:val="36"/>
          <w:szCs w:val="36"/>
          <w:rtl/>
          <w:lang w:val="id-ID" w:bidi="ar-EG"/>
        </w:rPr>
        <w:t xml:space="preserve"> (ب) </w:t>
      </w:r>
      <w:r w:rsidRPr="006C0661">
        <w:rPr>
          <w:rFonts w:ascii="Traditional Arabic" w:hAnsi="Traditional Arabic" w:cs="Traditional Arabic"/>
          <w:sz w:val="36"/>
          <w:szCs w:val="36"/>
          <w:rtl/>
          <w:lang w:val="id-ID" w:bidi="ar-EG"/>
        </w:rPr>
        <w:t>التحضير لتعلم القراءة</w:t>
      </w:r>
      <w:r w:rsidRPr="006C0661">
        <w:rPr>
          <w:rFonts w:ascii="Traditional Arabic" w:hAnsi="Traditional Arabic" w:cs="Traditional Arabic" w:hint="cs"/>
          <w:sz w:val="36"/>
          <w:szCs w:val="36"/>
          <w:rtl/>
          <w:lang w:val="id-ID" w:bidi="ar-EG"/>
        </w:rPr>
        <w:t xml:space="preserve"> </w:t>
      </w:r>
      <w:r w:rsidRPr="006C0661">
        <w:rPr>
          <w:rFonts w:ascii="Traditional Arabic" w:hAnsi="Traditional Arabic" w:cs="Traditional Arabic"/>
          <w:sz w:val="36"/>
          <w:szCs w:val="36"/>
          <w:rtl/>
          <w:lang w:val="id-ID" w:bidi="ar-EG"/>
        </w:rPr>
        <w:t>نصوص عربية في الكتاب الأصفر</w:t>
      </w:r>
      <w:r w:rsidRPr="006C0661">
        <w:rPr>
          <w:rFonts w:ascii="Traditional Arabic" w:hAnsi="Traditional Arabic" w:cs="Traditional Arabic" w:hint="cs"/>
          <w:sz w:val="36"/>
          <w:szCs w:val="36"/>
          <w:rtl/>
          <w:lang w:val="id-ID" w:bidi="ar-EG"/>
        </w:rPr>
        <w:t xml:space="preserve"> </w:t>
      </w:r>
      <w:r w:rsidRPr="006C0661">
        <w:rPr>
          <w:rFonts w:ascii="Traditional Arabic" w:hAnsi="Traditional Arabic" w:cs="Traditional Arabic"/>
          <w:sz w:val="36"/>
          <w:szCs w:val="36"/>
          <w:rtl/>
          <w:lang w:val="id-ID" w:bidi="ar-EG"/>
        </w:rPr>
        <w:t>أ</w:t>
      </w:r>
      <w:r w:rsidR="00554753" w:rsidRPr="006C0661">
        <w:rPr>
          <w:rFonts w:ascii="Traditional Arabic" w:hAnsi="Traditional Arabic" w:cs="Traditional Arabic" w:hint="cs"/>
          <w:sz w:val="36"/>
          <w:szCs w:val="36"/>
          <w:rtl/>
          <w:lang w:val="id-ID" w:bidi="ar-EG"/>
        </w:rPr>
        <w:t>ن ي</w:t>
      </w:r>
      <w:r w:rsidRPr="006C0661">
        <w:rPr>
          <w:rFonts w:ascii="Traditional Arabic" w:hAnsi="Traditional Arabic" w:cs="Traditional Arabic"/>
          <w:sz w:val="36"/>
          <w:szCs w:val="36"/>
          <w:rtl/>
          <w:lang w:val="id-ID" w:bidi="ar-EG"/>
        </w:rPr>
        <w:t xml:space="preserve">قام به الطلاب أي بواسطة </w:t>
      </w:r>
      <w:r w:rsidRPr="006C0661">
        <w:rPr>
          <w:rFonts w:ascii="Traditional Arabic" w:hAnsi="Traditional Arabic" w:cs="Traditional Arabic"/>
          <w:sz w:val="36"/>
          <w:szCs w:val="36"/>
          <w:lang w:val="id-ID" w:bidi="ar-EG"/>
        </w:rPr>
        <w:t>nderes</w:t>
      </w:r>
      <w:r w:rsidRPr="006C0661">
        <w:rPr>
          <w:rFonts w:ascii="Traditional Arabic" w:hAnsi="Traditional Arabic" w:cs="Traditional Arabic"/>
          <w:sz w:val="36"/>
          <w:szCs w:val="36"/>
          <w:rtl/>
          <w:lang w:val="id-ID" w:bidi="ar-EG"/>
        </w:rPr>
        <w:t xml:space="preserve"> أولاً قبل </w:t>
      </w:r>
      <w:r w:rsidRPr="006C0661">
        <w:rPr>
          <w:rFonts w:ascii="Traditional Arabic" w:hAnsi="Traditional Arabic" w:cs="Traditional Arabic" w:hint="cs"/>
          <w:sz w:val="36"/>
          <w:szCs w:val="36"/>
          <w:rtl/>
          <w:lang w:val="id-ID" w:bidi="ar-EG"/>
        </w:rPr>
        <w:t>سوروجان</w:t>
      </w:r>
      <w:r w:rsidRPr="006C0661">
        <w:rPr>
          <w:rFonts w:ascii="Traditional Arabic" w:hAnsi="Traditional Arabic" w:cs="Traditional Arabic"/>
          <w:sz w:val="36"/>
          <w:szCs w:val="36"/>
          <w:rtl/>
          <w:lang w:val="id-ID" w:bidi="ar-EG"/>
        </w:rPr>
        <w:t>.</w:t>
      </w:r>
      <w:r w:rsidRPr="006C0661">
        <w:rPr>
          <w:rFonts w:ascii="Traditional Arabic" w:hAnsi="Traditional Arabic" w:cs="Traditional Arabic" w:hint="cs"/>
          <w:sz w:val="36"/>
          <w:szCs w:val="36"/>
          <w:rtl/>
          <w:lang w:val="id-ID" w:bidi="ar-EG"/>
        </w:rPr>
        <w:t xml:space="preserve"> (ج) </w:t>
      </w:r>
      <w:r w:rsidRPr="006C0661">
        <w:rPr>
          <w:rFonts w:ascii="Traditional Arabic" w:hAnsi="Traditional Arabic" w:cs="Traditional Arabic"/>
          <w:sz w:val="36"/>
          <w:szCs w:val="36"/>
          <w:rtl/>
          <w:lang w:val="id-ID" w:bidi="ar-EG"/>
        </w:rPr>
        <w:t>في الممارسة العملية ، يقرأ الطلاب أمام المعلم ويستمع المعلم</w:t>
      </w:r>
      <w:r w:rsidRPr="006C0661">
        <w:rPr>
          <w:rFonts w:ascii="Traditional Arabic" w:hAnsi="Traditional Arabic" w:cs="Traditional Arabic" w:hint="cs"/>
          <w:sz w:val="36"/>
          <w:szCs w:val="36"/>
          <w:rtl/>
          <w:lang w:val="id-ID" w:bidi="ar-EG"/>
        </w:rPr>
        <w:t xml:space="preserve"> </w:t>
      </w:r>
      <w:r w:rsidRPr="006C0661">
        <w:rPr>
          <w:rFonts w:ascii="Traditional Arabic" w:hAnsi="Traditional Arabic" w:cs="Traditional Arabic"/>
          <w:sz w:val="36"/>
          <w:szCs w:val="36"/>
          <w:rtl/>
          <w:lang w:val="id-ID" w:bidi="ar-EG"/>
        </w:rPr>
        <w:t>أثناء تقديم التصحيحات.</w:t>
      </w:r>
      <w:r w:rsidRPr="006C0661">
        <w:rPr>
          <w:rFonts w:ascii="Traditional Arabic" w:hAnsi="Traditional Arabic" w:cs="Traditional Arabic" w:hint="cs"/>
          <w:sz w:val="36"/>
          <w:szCs w:val="36"/>
          <w:rtl/>
          <w:lang w:val="id-ID" w:bidi="ar-EG"/>
        </w:rPr>
        <w:t xml:space="preserve"> (د) </w:t>
      </w:r>
      <w:r w:rsidRPr="006C0661">
        <w:rPr>
          <w:rFonts w:ascii="Traditional Arabic" w:hAnsi="Traditional Arabic" w:cs="Traditional Arabic"/>
          <w:sz w:val="36"/>
          <w:szCs w:val="36"/>
          <w:rtl/>
          <w:lang w:val="id-ID" w:bidi="ar-EG"/>
        </w:rPr>
        <w:t>يتم التقييم بعد قراءة الكتاب الأصفر دفعة واحدة</w:t>
      </w:r>
      <w:r w:rsidRPr="006C0661">
        <w:rPr>
          <w:rFonts w:ascii="Traditional Arabic" w:hAnsi="Traditional Arabic" w:cs="Traditional Arabic" w:hint="cs"/>
          <w:sz w:val="36"/>
          <w:szCs w:val="36"/>
          <w:rtl/>
          <w:lang w:val="id-ID" w:bidi="ar-EG"/>
        </w:rPr>
        <w:t xml:space="preserve"> (ه) </w:t>
      </w:r>
      <w:r w:rsidRPr="006C0661">
        <w:rPr>
          <w:rFonts w:ascii="Traditional Arabic" w:hAnsi="Traditional Arabic" w:cs="Traditional Arabic"/>
          <w:sz w:val="36"/>
          <w:szCs w:val="36"/>
          <w:rtl/>
          <w:lang w:val="id-ID" w:bidi="ar-EG"/>
        </w:rPr>
        <w:t>مزايا الطريقة</w:t>
      </w:r>
      <w:r w:rsidRPr="006C0661">
        <w:rPr>
          <w:rFonts w:ascii="Traditional Arabic" w:hAnsi="Traditional Arabic" w:cs="Traditional Arabic" w:hint="cs"/>
          <w:sz w:val="36"/>
          <w:szCs w:val="36"/>
          <w:rtl/>
          <w:lang w:val="id-ID" w:bidi="ar-EG"/>
        </w:rPr>
        <w:t xml:space="preserve"> سوروجان </w:t>
      </w:r>
      <w:r w:rsidRPr="006C0661">
        <w:rPr>
          <w:rFonts w:ascii="Traditional Arabic" w:hAnsi="Traditional Arabic" w:cs="Traditional Arabic"/>
          <w:sz w:val="36"/>
          <w:szCs w:val="36"/>
          <w:rtl/>
          <w:lang w:val="id-ID" w:bidi="ar-EG"/>
        </w:rPr>
        <w:t>بما في ذلك الطلاب</w:t>
      </w:r>
      <w:r w:rsidRPr="006C0661">
        <w:rPr>
          <w:rFonts w:ascii="Traditional Arabic" w:hAnsi="Traditional Arabic" w:cs="Traditional Arabic" w:hint="cs"/>
          <w:sz w:val="36"/>
          <w:szCs w:val="36"/>
          <w:rtl/>
          <w:lang w:val="id-ID" w:bidi="ar-EG"/>
        </w:rPr>
        <w:t xml:space="preserve"> </w:t>
      </w:r>
      <w:r w:rsidRPr="006C0661">
        <w:rPr>
          <w:rFonts w:ascii="Traditional Arabic" w:hAnsi="Traditional Arabic" w:cs="Traditional Arabic"/>
          <w:sz w:val="36"/>
          <w:szCs w:val="36"/>
          <w:rtl/>
          <w:lang w:val="id-ID" w:bidi="ar-EG"/>
        </w:rPr>
        <w:t>يمكن توجيهها وتوجيهها بشكل مباشر والتحكم في التنمية وقدرة الطالب الذاتية.</w:t>
      </w:r>
      <w:r w:rsidRPr="006C0661">
        <w:rPr>
          <w:rFonts w:ascii="Traditional Arabic" w:hAnsi="Traditional Arabic" w:cs="Traditional Arabic" w:hint="cs"/>
          <w:sz w:val="36"/>
          <w:szCs w:val="36"/>
          <w:rtl/>
          <w:lang w:val="id-ID" w:bidi="ar-EG"/>
        </w:rPr>
        <w:t xml:space="preserve"> </w:t>
      </w:r>
      <w:r w:rsidRPr="006C0661">
        <w:rPr>
          <w:rFonts w:ascii="Traditional Arabic" w:hAnsi="Traditional Arabic" w:cs="Traditional Arabic"/>
          <w:sz w:val="36"/>
          <w:szCs w:val="36"/>
          <w:rtl/>
          <w:lang w:val="id-ID" w:bidi="ar-EG"/>
        </w:rPr>
        <w:t>بينما العيب هو جعل الطلاب يصومون</w:t>
      </w:r>
      <w:r w:rsidRPr="006C0661">
        <w:rPr>
          <w:rFonts w:ascii="Traditional Arabic" w:hAnsi="Traditional Arabic" w:cs="Traditional Arabic" w:hint="cs"/>
          <w:sz w:val="36"/>
          <w:szCs w:val="36"/>
          <w:rtl/>
          <w:lang w:val="id-ID" w:bidi="ar-EG"/>
        </w:rPr>
        <w:t xml:space="preserve"> </w:t>
      </w:r>
      <w:r w:rsidRPr="006C0661">
        <w:rPr>
          <w:rFonts w:ascii="Traditional Arabic" w:hAnsi="Traditional Arabic" w:cs="Traditional Arabic"/>
          <w:sz w:val="36"/>
          <w:szCs w:val="36"/>
          <w:rtl/>
          <w:lang w:val="id-ID" w:bidi="ar-EG"/>
        </w:rPr>
        <w:t>ممل.تعلُّم</w:t>
      </w:r>
      <w:r w:rsidRPr="006C0661">
        <w:rPr>
          <w:rFonts w:ascii="Traditional Arabic" w:hAnsi="Traditional Arabic" w:cs="Traditional Arabic"/>
          <w:sz w:val="36"/>
          <w:szCs w:val="36"/>
          <w:lang w:val="id-ID" w:bidi="ar-EG"/>
        </w:rPr>
        <w:t xml:space="preserve"> </w:t>
      </w:r>
      <w:r w:rsidRPr="006C0661">
        <w:rPr>
          <w:rFonts w:ascii="Traditional Arabic" w:hAnsi="Traditional Arabic" w:cs="Traditional Arabic"/>
          <w:sz w:val="36"/>
          <w:szCs w:val="36"/>
          <w:rtl/>
          <w:lang w:val="id-ID" w:bidi="ar-EG"/>
        </w:rPr>
        <w:t>من خلال الطريقة</w:t>
      </w:r>
      <w:r w:rsidRPr="006C0661">
        <w:rPr>
          <w:rFonts w:ascii="Traditional Arabic" w:hAnsi="Traditional Arabic" w:cs="Traditional Arabic"/>
          <w:sz w:val="36"/>
          <w:szCs w:val="36"/>
          <w:lang w:val="id-ID" w:bidi="ar-EG"/>
        </w:rPr>
        <w:t xml:space="preserve"> </w:t>
      </w:r>
      <w:r w:rsidRPr="006C0661">
        <w:rPr>
          <w:rFonts w:ascii="Traditional Arabic" w:hAnsi="Traditional Arabic" w:cs="Traditional Arabic" w:hint="cs"/>
          <w:sz w:val="36"/>
          <w:szCs w:val="36"/>
          <w:rtl/>
          <w:lang w:val="id-ID" w:bidi="ar-EG"/>
        </w:rPr>
        <w:t>تكرير</w:t>
      </w:r>
      <w:r w:rsidRPr="006C0661">
        <w:rPr>
          <w:rFonts w:ascii="Traditional Arabic" w:hAnsi="Traditional Arabic" w:cs="Traditional Arabic"/>
          <w:sz w:val="36"/>
          <w:szCs w:val="36"/>
          <w:lang w:val="id-ID" w:bidi="ar-EG"/>
        </w:rPr>
        <w:t xml:space="preserve"> </w:t>
      </w:r>
      <w:r w:rsidRPr="006C0661">
        <w:rPr>
          <w:rFonts w:ascii="Traditional Arabic" w:hAnsi="Traditional Arabic" w:cs="Traditional Arabic" w:hint="cs"/>
          <w:sz w:val="36"/>
          <w:szCs w:val="36"/>
          <w:rtl/>
          <w:lang w:val="id-ID" w:bidi="ar-EG"/>
        </w:rPr>
        <w:t xml:space="preserve">: (أ) </w:t>
      </w:r>
      <w:r w:rsidRPr="006C0661">
        <w:rPr>
          <w:rFonts w:ascii="Traditional Arabic" w:hAnsi="Traditional Arabic" w:cs="Traditional Arabic"/>
          <w:sz w:val="36"/>
          <w:szCs w:val="36"/>
          <w:rtl/>
          <w:lang w:val="id-ID" w:bidi="ar-EG"/>
        </w:rPr>
        <w:t>موضوعي</w:t>
      </w:r>
      <w:r w:rsidRPr="006C0661">
        <w:rPr>
          <w:rFonts w:ascii="Traditional Arabic" w:hAnsi="Traditional Arabic" w:cs="Traditional Arabic"/>
          <w:sz w:val="36"/>
          <w:szCs w:val="36"/>
          <w:lang w:val="id-ID" w:bidi="ar-EG"/>
        </w:rPr>
        <w:t xml:space="preserve"> </w:t>
      </w:r>
      <w:r w:rsidRPr="006C0661">
        <w:rPr>
          <w:rFonts w:ascii="Traditional Arabic" w:hAnsi="Traditional Arabic" w:cs="Traditional Arabic"/>
          <w:sz w:val="36"/>
          <w:szCs w:val="36"/>
          <w:rtl/>
          <w:lang w:val="id-ID" w:bidi="ar-EG"/>
        </w:rPr>
        <w:t>هذه الطريقة بالإضافة إلى تسهيل القراءة وهو أكثر أهمية بالنسبة</w:t>
      </w:r>
      <w:r w:rsidRPr="006C0661">
        <w:rPr>
          <w:rFonts w:ascii="Traditional Arabic" w:hAnsi="Traditional Arabic" w:cs="Traditional Arabic"/>
          <w:sz w:val="36"/>
          <w:szCs w:val="36"/>
          <w:lang w:val="id-ID" w:bidi="ar-EG"/>
        </w:rPr>
        <w:t xml:space="preserve"> </w:t>
      </w:r>
      <w:r w:rsidRPr="006C0661">
        <w:rPr>
          <w:rFonts w:ascii="Traditional Arabic" w:hAnsi="Traditional Arabic" w:cs="Traditional Arabic"/>
          <w:sz w:val="36"/>
          <w:szCs w:val="36"/>
          <w:rtl/>
          <w:lang w:val="id-ID" w:bidi="ar-EG"/>
        </w:rPr>
        <w:t>الحفاظ على القراءة التي يمتلكها القارئ والمحافظة عليها</w:t>
      </w:r>
      <w:r w:rsidRPr="006C0661">
        <w:rPr>
          <w:rFonts w:ascii="Traditional Arabic" w:hAnsi="Traditional Arabic" w:cs="Traditional Arabic" w:hint="cs"/>
          <w:sz w:val="36"/>
          <w:szCs w:val="36"/>
          <w:rtl/>
          <w:lang w:val="id-ID" w:bidi="ar-EG"/>
        </w:rPr>
        <w:t xml:space="preserve"> (ب) </w:t>
      </w:r>
      <w:r w:rsidRPr="006C0661">
        <w:rPr>
          <w:rFonts w:ascii="Traditional Arabic" w:hAnsi="Traditional Arabic" w:cs="Traditional Arabic"/>
          <w:sz w:val="36"/>
          <w:szCs w:val="36"/>
          <w:rtl/>
          <w:lang w:val="id-ID" w:bidi="ar-EG"/>
        </w:rPr>
        <w:t>التحضير لتعلم قراءة الكتاب الأصفر بالطريقة</w:t>
      </w:r>
      <w:r w:rsidRPr="006C0661">
        <w:rPr>
          <w:rFonts w:ascii="Traditional Arabic" w:hAnsi="Traditional Arabic" w:cs="Traditional Arabic" w:hint="cs"/>
          <w:sz w:val="36"/>
          <w:szCs w:val="36"/>
          <w:rtl/>
          <w:lang w:val="id-ID" w:bidi="ar-EG"/>
        </w:rPr>
        <w:t xml:space="preserve"> تكرير </w:t>
      </w:r>
      <w:r w:rsidRPr="006C0661">
        <w:rPr>
          <w:rFonts w:ascii="Traditional Arabic" w:hAnsi="Traditional Arabic" w:cs="Traditional Arabic"/>
          <w:sz w:val="36"/>
          <w:szCs w:val="36"/>
          <w:rtl/>
          <w:lang w:val="id-ID" w:bidi="ar-EG"/>
        </w:rPr>
        <w:t>أي تكرار القراءة حتى يتم حفظها بالكامل</w:t>
      </w:r>
      <w:r w:rsidRPr="006C0661">
        <w:rPr>
          <w:rFonts w:ascii="Traditional Arabic" w:hAnsi="Traditional Arabic" w:cs="Traditional Arabic" w:hint="cs"/>
          <w:sz w:val="36"/>
          <w:szCs w:val="36"/>
          <w:rtl/>
          <w:lang w:val="id-ID" w:bidi="ar-EG"/>
        </w:rPr>
        <w:t xml:space="preserve">. (ج) </w:t>
      </w:r>
      <w:r w:rsidRPr="006C0661">
        <w:rPr>
          <w:rFonts w:ascii="Traditional Arabic" w:hAnsi="Traditional Arabic" w:cs="Traditional Arabic"/>
          <w:sz w:val="36"/>
          <w:szCs w:val="36"/>
          <w:rtl/>
          <w:lang w:val="id-ID" w:bidi="ar-EG"/>
        </w:rPr>
        <w:t>تطبيق</w:t>
      </w:r>
      <w:r w:rsidRPr="006C0661">
        <w:rPr>
          <w:rFonts w:ascii="Traditional Arabic" w:hAnsi="Traditional Arabic" w:cs="Traditional Arabic" w:hint="cs"/>
          <w:sz w:val="36"/>
          <w:szCs w:val="36"/>
          <w:rtl/>
          <w:lang w:val="id-ID" w:bidi="ar-EG"/>
        </w:rPr>
        <w:t xml:space="preserve"> </w:t>
      </w:r>
      <w:r w:rsidRPr="006C0661">
        <w:rPr>
          <w:rFonts w:ascii="Traditional Arabic" w:hAnsi="Traditional Arabic" w:cs="Traditional Arabic"/>
          <w:sz w:val="36"/>
          <w:szCs w:val="36"/>
          <w:rtl/>
          <w:lang w:val="id-ID" w:bidi="ar-EG"/>
        </w:rPr>
        <w:t xml:space="preserve">تعلم قراءة </w:t>
      </w:r>
      <w:r w:rsidRPr="006C0661">
        <w:rPr>
          <w:rFonts w:ascii="Traditional Arabic" w:hAnsi="Traditional Arabic" w:cs="Traditional Arabic"/>
          <w:sz w:val="36"/>
          <w:szCs w:val="36"/>
          <w:rtl/>
          <w:lang w:val="id-ID" w:bidi="ar-EG"/>
        </w:rPr>
        <w:lastRenderedPageBreak/>
        <w:t>النصوص العربية في الكتاب الأصفر</w:t>
      </w:r>
      <w:r w:rsidRPr="006C0661">
        <w:rPr>
          <w:rFonts w:ascii="Traditional Arabic" w:hAnsi="Traditional Arabic" w:cs="Traditional Arabic" w:hint="cs"/>
          <w:sz w:val="36"/>
          <w:szCs w:val="36"/>
          <w:rtl/>
          <w:lang w:val="id-ID" w:bidi="ar-EG"/>
        </w:rPr>
        <w:t xml:space="preserve"> </w:t>
      </w:r>
      <w:r w:rsidRPr="006C0661">
        <w:rPr>
          <w:rFonts w:ascii="Traditional Arabic" w:hAnsi="Traditional Arabic" w:cs="Traditional Arabic"/>
          <w:sz w:val="36"/>
          <w:szCs w:val="36"/>
          <w:rtl/>
          <w:lang w:val="id-ID" w:bidi="ar-EG"/>
        </w:rPr>
        <w:t>أي يقدم الطلاب قراءتهم</w:t>
      </w:r>
      <w:r w:rsidRPr="006C0661">
        <w:rPr>
          <w:rFonts w:ascii="Traditional Arabic" w:hAnsi="Traditional Arabic" w:cs="Traditional Arabic" w:hint="cs"/>
          <w:sz w:val="36"/>
          <w:szCs w:val="36"/>
          <w:rtl/>
          <w:lang w:val="id-ID" w:bidi="ar-EG"/>
        </w:rPr>
        <w:t xml:space="preserve"> </w:t>
      </w:r>
      <w:r w:rsidRPr="006C0661">
        <w:rPr>
          <w:rFonts w:ascii="Traditional Arabic" w:hAnsi="Traditional Arabic" w:cs="Traditional Arabic"/>
          <w:sz w:val="36"/>
          <w:szCs w:val="36"/>
          <w:rtl/>
          <w:lang w:val="id-ID" w:bidi="ar-EG"/>
        </w:rPr>
        <w:t>قبل المعلم حتى يتمكن المعلم من تبرير ما إذا كان هناك خطأ في</w:t>
      </w:r>
      <w:r w:rsidRPr="006C0661">
        <w:rPr>
          <w:rFonts w:ascii="Traditional Arabic" w:hAnsi="Traditional Arabic" w:cs="Traditional Arabic" w:hint="cs"/>
          <w:sz w:val="36"/>
          <w:szCs w:val="36"/>
          <w:rtl/>
          <w:lang w:val="id-ID" w:bidi="ar-EG"/>
        </w:rPr>
        <w:t xml:space="preserve"> </w:t>
      </w:r>
      <w:r w:rsidRPr="006C0661">
        <w:rPr>
          <w:rFonts w:ascii="Traditional Arabic" w:hAnsi="Traditional Arabic" w:cs="Traditional Arabic"/>
          <w:sz w:val="36"/>
          <w:szCs w:val="36"/>
          <w:rtl/>
          <w:lang w:val="id-ID" w:bidi="ar-EG"/>
        </w:rPr>
        <w:t>يقرأ.</w:t>
      </w:r>
      <w:r w:rsidRPr="006C0661">
        <w:rPr>
          <w:rFonts w:ascii="Traditional Arabic" w:hAnsi="Traditional Arabic" w:cs="Traditional Arabic" w:hint="cs"/>
          <w:sz w:val="36"/>
          <w:szCs w:val="36"/>
          <w:rtl/>
          <w:lang w:val="id-ID" w:bidi="ar-EG"/>
        </w:rPr>
        <w:t xml:space="preserve"> (د) </w:t>
      </w:r>
      <w:r w:rsidRPr="006C0661">
        <w:rPr>
          <w:rFonts w:ascii="Traditional Arabic" w:hAnsi="Traditional Arabic" w:cs="Traditional Arabic"/>
          <w:sz w:val="36"/>
          <w:szCs w:val="36"/>
          <w:rtl/>
          <w:lang w:val="id-ID" w:bidi="ar-EG"/>
        </w:rPr>
        <w:t>يتم إجراء التقييم من خلال إحضار دليل على تخزين القراءة</w:t>
      </w:r>
      <w:r w:rsidRPr="006C0661">
        <w:rPr>
          <w:rFonts w:ascii="Traditional Arabic" w:hAnsi="Traditional Arabic" w:cs="Traditional Arabic" w:hint="cs"/>
          <w:sz w:val="36"/>
          <w:szCs w:val="36"/>
          <w:rtl/>
          <w:lang w:val="id-ID" w:bidi="ar-EG"/>
        </w:rPr>
        <w:t xml:space="preserve">, </w:t>
      </w:r>
      <w:r w:rsidRPr="006C0661">
        <w:rPr>
          <w:rFonts w:ascii="Traditional Arabic" w:hAnsi="Traditional Arabic" w:cs="Traditional Arabic"/>
          <w:sz w:val="36"/>
          <w:szCs w:val="36"/>
          <w:rtl/>
          <w:lang w:val="id-ID" w:bidi="ar-EG"/>
        </w:rPr>
        <w:t>على</w:t>
      </w:r>
      <w:r w:rsidRPr="006C0661">
        <w:rPr>
          <w:rFonts w:ascii="Traditional Arabic" w:hAnsi="Traditional Arabic" w:cs="Traditional Arabic" w:hint="cs"/>
          <w:sz w:val="36"/>
          <w:szCs w:val="36"/>
          <w:rtl/>
          <w:lang w:val="id-ID" w:bidi="ar-EG"/>
        </w:rPr>
        <w:t xml:space="preserve"> </w:t>
      </w:r>
      <w:r w:rsidRPr="006C0661">
        <w:rPr>
          <w:rFonts w:ascii="Traditional Arabic" w:hAnsi="Traditional Arabic" w:cs="Traditional Arabic"/>
          <w:sz w:val="36"/>
          <w:szCs w:val="36"/>
          <w:rtl/>
          <w:lang w:val="id-ID" w:bidi="ar-EG"/>
        </w:rPr>
        <w:t>في ذلك الوقت يعطي المعلم الدرجات.</w:t>
      </w:r>
      <w:r w:rsidR="00554753" w:rsidRPr="006C0661">
        <w:rPr>
          <w:rFonts w:ascii="Traditional Arabic" w:hAnsi="Traditional Arabic" w:cs="Traditional Arabic" w:hint="cs"/>
          <w:sz w:val="36"/>
          <w:szCs w:val="36"/>
          <w:rtl/>
          <w:lang w:val="id-ID" w:bidi="ar-EG"/>
        </w:rPr>
        <w:t xml:space="preserve"> </w:t>
      </w:r>
    </w:p>
    <w:p w14:paraId="5987C100" w14:textId="4E8A3BF7" w:rsidR="001048DE" w:rsidRPr="006C0661" w:rsidRDefault="001048DE" w:rsidP="001048DE">
      <w:pPr>
        <w:bidi/>
        <w:spacing w:after="0" w:line="360" w:lineRule="auto"/>
        <w:jc w:val="both"/>
        <w:rPr>
          <w:rFonts w:ascii="Traditional Arabic" w:hAnsi="Traditional Arabic" w:cs="Traditional Arabic"/>
          <w:sz w:val="36"/>
          <w:szCs w:val="36"/>
          <w:rtl/>
          <w:lang w:val="id-ID" w:bidi="ar-EG"/>
        </w:rPr>
      </w:pPr>
      <w:r w:rsidRPr="0096420C">
        <w:rPr>
          <w:rFonts w:ascii="Traditional Arabic" w:hAnsi="Traditional Arabic" w:cs="Traditional Arabic" w:hint="cs"/>
          <w:b/>
          <w:bCs/>
          <w:sz w:val="36"/>
          <w:szCs w:val="36"/>
          <w:rtl/>
          <w:lang w:val="id-ID" w:bidi="ar-EG"/>
        </w:rPr>
        <w:t>كلمة الرئيسية</w:t>
      </w:r>
      <w:r>
        <w:rPr>
          <w:rFonts w:ascii="Traditional Arabic" w:hAnsi="Traditional Arabic" w:cs="Traditional Arabic" w:hint="cs"/>
          <w:sz w:val="36"/>
          <w:szCs w:val="36"/>
          <w:rtl/>
          <w:lang w:val="id-ID" w:bidi="ar-EG"/>
        </w:rPr>
        <w:t xml:space="preserve">: سوروجان، تكرير، نصوص العربية </w:t>
      </w:r>
    </w:p>
    <w:p w14:paraId="4E4DC907" w14:textId="10FE4B06" w:rsidR="00554753" w:rsidRPr="006C0661" w:rsidRDefault="00554753" w:rsidP="006C0661">
      <w:pPr>
        <w:bidi/>
        <w:spacing w:after="0" w:line="360" w:lineRule="auto"/>
        <w:jc w:val="both"/>
        <w:rPr>
          <w:rFonts w:ascii="Traditional Arabic" w:hAnsi="Traditional Arabic" w:cs="Traditional Arabic"/>
          <w:b/>
          <w:bCs/>
          <w:sz w:val="36"/>
          <w:szCs w:val="36"/>
          <w:rtl/>
          <w:lang w:val="id-ID" w:bidi="ar-EG"/>
        </w:rPr>
      </w:pPr>
      <w:r w:rsidRPr="006C0661">
        <w:rPr>
          <w:rFonts w:ascii="Traditional Arabic" w:hAnsi="Traditional Arabic" w:cs="Traditional Arabic" w:hint="cs"/>
          <w:b/>
          <w:bCs/>
          <w:sz w:val="36"/>
          <w:szCs w:val="36"/>
          <w:rtl/>
          <w:lang w:val="id-ID" w:bidi="ar-EG"/>
        </w:rPr>
        <w:t xml:space="preserve">مقدمة </w:t>
      </w:r>
    </w:p>
    <w:p w14:paraId="77AB6373" w14:textId="77777777" w:rsidR="00554753" w:rsidRPr="006C0661" w:rsidRDefault="00554753" w:rsidP="006C0661">
      <w:pPr>
        <w:bidi/>
        <w:spacing w:line="360" w:lineRule="auto"/>
        <w:ind w:firstLine="720"/>
        <w:jc w:val="both"/>
        <w:rPr>
          <w:rFonts w:ascii="Traditional Arabic" w:hAnsi="Traditional Arabic" w:cs="Traditional Arabic"/>
          <w:sz w:val="36"/>
          <w:szCs w:val="36"/>
          <w:rtl/>
          <w:lang w:bidi="ar-EG"/>
        </w:rPr>
      </w:pPr>
      <w:r w:rsidRPr="006C0661">
        <w:rPr>
          <w:rFonts w:ascii="Traditional Arabic" w:hAnsi="Traditional Arabic" w:cs="Traditional Arabic"/>
          <w:sz w:val="36"/>
          <w:szCs w:val="36"/>
          <w:rtl/>
        </w:rPr>
        <w:t>فضل الله الذي منحنا إياه</w:t>
      </w:r>
      <w:r w:rsidRPr="006C0661">
        <w:rPr>
          <w:rFonts w:ascii="Traditional Arabic" w:hAnsi="Traditional Arabic" w:cs="Traditional Arabic" w:hint="cs"/>
          <w:sz w:val="36"/>
          <w:szCs w:val="36"/>
          <w:rtl/>
        </w:rPr>
        <w:t xml:space="preserve"> </w:t>
      </w:r>
      <w:r w:rsidRPr="006C0661">
        <w:rPr>
          <w:rFonts w:ascii="Traditional Arabic" w:hAnsi="Traditional Arabic" w:cs="Traditional Arabic"/>
          <w:sz w:val="36"/>
          <w:szCs w:val="36"/>
          <w:rtl/>
        </w:rPr>
        <w:t>كبير جدا</w:t>
      </w:r>
      <w:r w:rsidRPr="006C0661">
        <w:rPr>
          <w:rFonts w:ascii="Traditional Arabic" w:hAnsi="Traditional Arabic" w:cs="Traditional Arabic" w:hint="cs"/>
          <w:sz w:val="36"/>
          <w:szCs w:val="36"/>
          <w:rtl/>
        </w:rPr>
        <w:t xml:space="preserve"> </w:t>
      </w:r>
      <w:r w:rsidRPr="006C0661">
        <w:rPr>
          <w:rFonts w:ascii="Traditional Arabic" w:hAnsi="Traditional Arabic" w:cs="Traditional Arabic"/>
          <w:sz w:val="36"/>
          <w:szCs w:val="36"/>
          <w:rtl/>
        </w:rPr>
        <w:t>ولا تقدر بثمن.</w:t>
      </w:r>
      <w:r w:rsidRPr="006C0661">
        <w:rPr>
          <w:rFonts w:ascii="Traditional Arabic" w:hAnsi="Traditional Arabic" w:cs="Traditional Arabic" w:hint="cs"/>
          <w:sz w:val="36"/>
          <w:szCs w:val="36"/>
          <w:rtl/>
        </w:rPr>
        <w:t xml:space="preserve"> </w:t>
      </w:r>
      <w:r w:rsidRPr="006C0661">
        <w:rPr>
          <w:rFonts w:ascii="Traditional Arabic" w:hAnsi="Traditional Arabic" w:cs="Traditional Arabic"/>
          <w:sz w:val="36"/>
          <w:szCs w:val="36"/>
          <w:rtl/>
        </w:rPr>
        <w:t>يجب أن نكون ممتنين لجميع التسهيلات</w:t>
      </w:r>
      <w:r w:rsidRPr="006C0661">
        <w:rPr>
          <w:rFonts w:ascii="Traditional Arabic" w:hAnsi="Traditional Arabic" w:cs="Traditional Arabic" w:hint="cs"/>
          <w:sz w:val="36"/>
          <w:szCs w:val="36"/>
          <w:rtl/>
        </w:rPr>
        <w:t xml:space="preserve"> </w:t>
      </w:r>
      <w:r w:rsidRPr="006C0661">
        <w:rPr>
          <w:rFonts w:ascii="Traditional Arabic" w:hAnsi="Traditional Arabic" w:cs="Traditional Arabic"/>
          <w:sz w:val="36"/>
          <w:szCs w:val="36"/>
          <w:rtl/>
        </w:rPr>
        <w:t>الذي يعطى من أجل لا</w:t>
      </w:r>
      <w:r w:rsidRPr="006C0661">
        <w:rPr>
          <w:rFonts w:ascii="Traditional Arabic" w:hAnsi="Traditional Arabic" w:cs="Traditional Arabic" w:hint="cs"/>
          <w:sz w:val="36"/>
          <w:szCs w:val="36"/>
          <w:rtl/>
        </w:rPr>
        <w:t xml:space="preserve"> </w:t>
      </w:r>
      <w:r w:rsidRPr="006C0661">
        <w:rPr>
          <w:rFonts w:ascii="Traditional Arabic" w:hAnsi="Traditional Arabic" w:cs="Traditional Arabic"/>
          <w:sz w:val="36"/>
          <w:szCs w:val="36"/>
          <w:rtl/>
        </w:rPr>
        <w:t xml:space="preserve"> شيء</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rPr>
        <w:t>من بين العديد من المؤسسات التعليمية</w:t>
      </w:r>
      <w:r w:rsidRPr="006C0661">
        <w:rPr>
          <w:rFonts w:ascii="Traditional Arabic" w:hAnsi="Traditional Arabic" w:cs="Traditional Arabic" w:hint="cs"/>
          <w:sz w:val="36"/>
          <w:szCs w:val="36"/>
          <w:rtl/>
        </w:rPr>
        <w:t xml:space="preserve"> </w:t>
      </w:r>
      <w:r w:rsidRPr="006C0661">
        <w:rPr>
          <w:rFonts w:ascii="Traditional Arabic" w:hAnsi="Traditional Arabic" w:cs="Traditional Arabic"/>
          <w:sz w:val="36"/>
          <w:szCs w:val="36"/>
          <w:rtl/>
        </w:rPr>
        <w:t>واحد منهم هو المدرسة الداخلية الإسلامية،</w:t>
      </w:r>
      <w:r w:rsidRPr="006C0661">
        <w:rPr>
          <w:rFonts w:ascii="Traditional Arabic" w:hAnsi="Traditional Arabic" w:cs="Traditional Arabic" w:hint="cs"/>
          <w:sz w:val="36"/>
          <w:szCs w:val="36"/>
          <w:rtl/>
        </w:rPr>
        <w:t xml:space="preserve"> </w:t>
      </w:r>
      <w:r w:rsidRPr="006C0661">
        <w:rPr>
          <w:rFonts w:ascii="Traditional Arabic" w:hAnsi="Traditional Arabic" w:cs="Traditional Arabic"/>
          <w:sz w:val="36"/>
          <w:szCs w:val="36"/>
          <w:rtl/>
        </w:rPr>
        <w:t>يشار إلى التعليم المدرسي الداخلي عادة باس</w:t>
      </w:r>
      <w:r w:rsidRPr="006C0661">
        <w:rPr>
          <w:rFonts w:ascii="Traditional Arabic" w:hAnsi="Traditional Arabic" w:cs="Traditional Arabic" w:hint="cs"/>
          <w:sz w:val="36"/>
          <w:szCs w:val="36"/>
          <w:rtl/>
          <w:lang w:bidi="ar-EG"/>
        </w:rPr>
        <w:t xml:space="preserve">م </w:t>
      </w:r>
      <w:r w:rsidRPr="006C0661">
        <w:rPr>
          <w:rFonts w:ascii="Traditional Arabic" w:hAnsi="Traditional Arabic" w:cs="Traditional Arabic"/>
          <w:sz w:val="36"/>
          <w:szCs w:val="36"/>
          <w:rtl/>
          <w:lang w:bidi="ar-EG"/>
        </w:rPr>
        <w:t>المدارس الداخلية الإسلامية، أي المؤسسات</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التربية الإسلامية.</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الذي يتم تنفيذه مع نظام المهجع</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مع كياي كشخصية كتابية</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والمسجد كمركز لمؤسسته</w:t>
      </w:r>
      <w:r w:rsidRPr="006C0661">
        <w:rPr>
          <w:rFonts w:ascii="Traditional Arabic" w:hAnsi="Traditional Arabic" w:cs="Traditional Arabic" w:hint="cs"/>
          <w:sz w:val="36"/>
          <w:szCs w:val="36"/>
          <w:rtl/>
          <w:lang w:bidi="ar-EG"/>
        </w:rPr>
        <w:t>.</w:t>
      </w:r>
      <w:r w:rsidRPr="006C0661">
        <w:rPr>
          <w:rStyle w:val="FootnoteReference"/>
          <w:rFonts w:ascii="Traditional Arabic" w:hAnsi="Traditional Arabic" w:cs="Traditional Arabic"/>
          <w:sz w:val="36"/>
          <w:szCs w:val="36"/>
          <w:rtl/>
          <w:lang w:bidi="ar-EG"/>
        </w:rPr>
        <w:footnoteReference w:id="1"/>
      </w:r>
    </w:p>
    <w:p w14:paraId="391A43CE" w14:textId="7F4AB857" w:rsidR="00554753" w:rsidRPr="006C0661" w:rsidRDefault="00554753" w:rsidP="006C0661">
      <w:pPr>
        <w:bidi/>
        <w:spacing w:line="360" w:lineRule="auto"/>
        <w:ind w:firstLine="720"/>
        <w:jc w:val="both"/>
        <w:rPr>
          <w:rFonts w:ascii="Traditional Arabic" w:hAnsi="Traditional Arabic" w:cs="Traditional Arabic"/>
          <w:sz w:val="36"/>
          <w:szCs w:val="36"/>
          <w:rtl/>
          <w:lang w:bidi="ar-EG"/>
        </w:rPr>
      </w:pPr>
      <w:r w:rsidRPr="006C0661">
        <w:rPr>
          <w:rFonts w:ascii="Traditional Arabic" w:hAnsi="Traditional Arabic" w:cs="Traditional Arabic" w:hint="cs"/>
          <w:sz w:val="36"/>
          <w:szCs w:val="36"/>
          <w:rtl/>
          <w:lang w:bidi="ar-EG"/>
        </w:rPr>
        <w:t xml:space="preserve">معهد </w:t>
      </w:r>
      <w:r w:rsidRPr="006C0661">
        <w:rPr>
          <w:rFonts w:ascii="Traditional Arabic" w:hAnsi="Traditional Arabic" w:cs="Traditional Arabic"/>
          <w:sz w:val="36"/>
          <w:szCs w:val="36"/>
          <w:rtl/>
          <w:lang w:bidi="ar-EG"/>
        </w:rPr>
        <w:t>يمكن أيضا أن يسمى</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مكان الطلاب</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أو التلاميذ في دراسة الدين</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 xml:space="preserve">من </w:t>
      </w:r>
      <w:r w:rsidRPr="006C0661">
        <w:rPr>
          <w:rFonts w:ascii="Traditional Arabic" w:hAnsi="Traditional Arabic" w:cs="Traditional Arabic" w:hint="cs"/>
          <w:sz w:val="36"/>
          <w:szCs w:val="36"/>
          <w:rtl/>
          <w:lang w:bidi="ar-EG"/>
        </w:rPr>
        <w:t>أستاذ</w:t>
      </w:r>
      <w:r w:rsidR="0016542B">
        <w:rPr>
          <w:rFonts w:ascii="Traditional Arabic" w:hAnsi="Traditional Arabic" w:cs="Traditional Arabic"/>
          <w:sz w:val="36"/>
          <w:szCs w:val="36"/>
          <w:lang w:bidi="ar-EG"/>
        </w:rPr>
        <w:t xml:space="preserve"> </w:t>
      </w:r>
      <w:r w:rsidRPr="006C0661">
        <w:rPr>
          <w:rFonts w:ascii="Traditional Arabic" w:hAnsi="Traditional Arabic" w:cs="Traditional Arabic" w:hint="cs"/>
          <w:sz w:val="36"/>
          <w:szCs w:val="36"/>
          <w:rtl/>
          <w:lang w:bidi="ar-EG"/>
        </w:rPr>
        <w:t>شيخ</w:t>
      </w:r>
      <w:r w:rsidRPr="006C0661">
        <w:rPr>
          <w:rFonts w:ascii="Traditional Arabic" w:hAnsi="Traditional Arabic" w:cs="Traditional Arabic"/>
          <w:sz w:val="36"/>
          <w:szCs w:val="36"/>
          <w:rtl/>
          <w:lang w:bidi="ar-EG"/>
        </w:rPr>
        <w:t xml:space="preserve"> كما</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معاقل المسلمين،</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مركز الدعوة</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ومركز التطوير</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الجالية الإندونيسية المسلمة</w:t>
      </w:r>
      <w:r w:rsidRPr="006C0661">
        <w:rPr>
          <w:rFonts w:ascii="Traditional Arabic" w:hAnsi="Traditional Arabic" w:cs="Traditional Arabic" w:hint="cs"/>
          <w:sz w:val="36"/>
          <w:szCs w:val="36"/>
          <w:rtl/>
          <w:lang w:bidi="ar-EG"/>
        </w:rPr>
        <w:t>.</w:t>
      </w:r>
      <w:r w:rsidRPr="006C0661">
        <w:rPr>
          <w:rStyle w:val="FootnoteReference"/>
          <w:rFonts w:ascii="Traditional Arabic" w:hAnsi="Traditional Arabic" w:cs="Traditional Arabic"/>
          <w:sz w:val="36"/>
          <w:szCs w:val="36"/>
          <w:rtl/>
          <w:lang w:bidi="ar-EG"/>
        </w:rPr>
        <w:footnoteReference w:id="2"/>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في قانون جمهورية إندونيسيا</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رقم 20 لسنة 2003</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حول نظام التعليم الوطني</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يعرف التعليم بأنه: جهد واع</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وتخطط لخلق جو تعليمي</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وعملية التعلم للمتعلمين لتطوير بنشاط</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إمكاناته</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lastRenderedPageBreak/>
        <w:t>الحصول على القوة الروحية</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ديني</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ضبط النفس</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شخصية</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الاستخبارات</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الأخلاق النبيلة وكذلك المهارات اللازمة له وللمجتمع</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إندونيسيا بلد يشتهر بالعديد من</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الموارد الطبيعية. الطبيعة وجزرها الجميلة</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يبدو أنها دعوة للأجانب لزيارة إندونيسيا.</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لكن مسألة كيف يمكن للموارد البشرية في إندونيسيا أن تكون نقطة أيضا.</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هذا هو السبب في أن الحكومة لن تنفد أبدا من تذكير نظام التعليم</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لدعم مواردها البشرية.</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لا يريد الجميع معرفة نظام التعليم في</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إندونيسيا.</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بعض الزوار ببساطة سوف يكونون مفتونين بالطبيعة دون الاعتراف بتعليمهم</w:t>
      </w:r>
      <w:r w:rsidRPr="006C0661">
        <w:rPr>
          <w:rFonts w:ascii="Traditional Arabic" w:hAnsi="Traditional Arabic" w:cs="Traditional Arabic" w:hint="cs"/>
          <w:sz w:val="36"/>
          <w:szCs w:val="36"/>
          <w:rtl/>
          <w:lang w:bidi="ar-EG"/>
        </w:rPr>
        <w:t>.</w:t>
      </w:r>
    </w:p>
    <w:p w14:paraId="58D1DE40" w14:textId="79FBA9F7" w:rsidR="00554753" w:rsidRPr="006C0661" w:rsidRDefault="00554753" w:rsidP="006C0661">
      <w:pPr>
        <w:bidi/>
        <w:spacing w:line="360" w:lineRule="auto"/>
        <w:ind w:firstLine="720"/>
        <w:jc w:val="both"/>
        <w:rPr>
          <w:rFonts w:ascii="Traditional Arabic" w:hAnsi="Traditional Arabic" w:cs="Traditional Arabic"/>
          <w:sz w:val="36"/>
          <w:szCs w:val="36"/>
          <w:lang w:bidi="ar-EG"/>
        </w:rPr>
        <w:sectPr w:rsidR="00554753" w:rsidRPr="006C0661" w:rsidSect="00DD559A">
          <w:headerReference w:type="default" r:id="rId11"/>
          <w:footerReference w:type="default" r:id="rId12"/>
          <w:pgSz w:w="11907" w:h="16839" w:code="9"/>
          <w:pgMar w:top="1701" w:right="2268" w:bottom="2268" w:left="1701" w:header="709" w:footer="709" w:gutter="0"/>
          <w:cols w:space="708"/>
          <w:titlePg/>
          <w:docGrid w:linePitch="360"/>
        </w:sectPr>
      </w:pPr>
      <w:r w:rsidRPr="006C0661">
        <w:rPr>
          <w:rFonts w:ascii="Traditional Arabic" w:hAnsi="Traditional Arabic" w:cs="Traditional Arabic"/>
          <w:sz w:val="36"/>
          <w:szCs w:val="36"/>
          <w:rtl/>
          <w:lang w:bidi="ar-EG"/>
        </w:rPr>
        <w:t>أحد ال</w:t>
      </w:r>
      <w:r w:rsidRPr="006C0661">
        <w:rPr>
          <w:rFonts w:ascii="Traditional Arabic" w:hAnsi="Traditional Arabic" w:cs="Traditional Arabic" w:hint="cs"/>
          <w:sz w:val="36"/>
          <w:szCs w:val="36"/>
          <w:rtl/>
          <w:lang w:bidi="ar-EG"/>
        </w:rPr>
        <w:t xml:space="preserve">معهد </w:t>
      </w:r>
      <w:r w:rsidRPr="006C0661">
        <w:rPr>
          <w:rFonts w:ascii="Traditional Arabic" w:hAnsi="Traditional Arabic" w:cs="Traditional Arabic"/>
          <w:sz w:val="36"/>
          <w:szCs w:val="36"/>
          <w:rtl/>
          <w:lang w:bidi="ar-EG"/>
        </w:rPr>
        <w:t>التي لا تزال تشتهر بتعاليمها السلفية</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هي مدرسة ت</w:t>
      </w:r>
      <w:r w:rsidRPr="006C0661">
        <w:rPr>
          <w:rFonts w:ascii="Traditional Arabic" w:hAnsi="Traditional Arabic" w:cs="Traditional Arabic" w:hint="cs"/>
          <w:sz w:val="36"/>
          <w:szCs w:val="36"/>
          <w:rtl/>
          <w:lang w:bidi="ar-EG"/>
        </w:rPr>
        <w:t>ربية الناشئ</w:t>
      </w:r>
      <w:r w:rsidRPr="006C0661">
        <w:rPr>
          <w:rFonts w:ascii="Traditional Arabic" w:hAnsi="Traditional Arabic" w:cs="Traditional Arabic"/>
          <w:sz w:val="36"/>
          <w:szCs w:val="36"/>
          <w:rtl/>
          <w:lang w:bidi="ar-EG"/>
        </w:rPr>
        <w:t xml:space="preserve">ين </w:t>
      </w:r>
      <w:r w:rsidRPr="006C0661">
        <w:rPr>
          <w:rFonts w:ascii="Traditional Arabic" w:hAnsi="Traditional Arabic" w:cs="Traditional Arabic" w:hint="cs"/>
          <w:sz w:val="36"/>
          <w:szCs w:val="36"/>
          <w:rtl/>
          <w:lang w:bidi="ar-EG"/>
        </w:rPr>
        <w:t>فاج</w:t>
      </w:r>
      <w:r w:rsidRPr="006C0661">
        <w:rPr>
          <w:rFonts w:ascii="Traditional Arabic" w:hAnsi="Traditional Arabic" w:cs="Traditional Arabic"/>
          <w:sz w:val="36"/>
          <w:szCs w:val="36"/>
          <w:rtl/>
          <w:lang w:bidi="ar-EG"/>
        </w:rPr>
        <w:t>ول</w:t>
      </w:r>
      <w:r w:rsidRPr="006C0661">
        <w:rPr>
          <w:rFonts w:ascii="Traditional Arabic" w:hAnsi="Traditional Arabic" w:cs="Traditional Arabic" w:hint="cs"/>
          <w:sz w:val="36"/>
          <w:szCs w:val="36"/>
          <w:rtl/>
          <w:lang w:bidi="ar-EG"/>
        </w:rPr>
        <w:t xml:space="preserve"> ك</w:t>
      </w:r>
      <w:r w:rsidRPr="006C0661">
        <w:rPr>
          <w:rFonts w:ascii="Traditional Arabic" w:hAnsi="Traditional Arabic" w:cs="Traditional Arabic"/>
          <w:sz w:val="36"/>
          <w:szCs w:val="36"/>
          <w:rtl/>
          <w:lang w:bidi="ar-EG"/>
        </w:rPr>
        <w:t>وان</w:t>
      </w:r>
      <w:r w:rsidRPr="006C0661">
        <w:rPr>
          <w:rFonts w:ascii="Traditional Arabic" w:hAnsi="Traditional Arabic" w:cs="Traditional Arabic" w:hint="cs"/>
          <w:sz w:val="36"/>
          <w:szCs w:val="36"/>
          <w:rtl/>
          <w:lang w:bidi="ar-EG"/>
        </w:rPr>
        <w:t>ج</w:t>
      </w:r>
      <w:r w:rsidRPr="006C0661">
        <w:rPr>
          <w:rFonts w:ascii="Traditional Arabic" w:hAnsi="Traditional Arabic" w:cs="Traditional Arabic"/>
          <w:sz w:val="36"/>
          <w:szCs w:val="36"/>
          <w:rtl/>
          <w:lang w:bidi="ar-EG"/>
        </w:rPr>
        <w:t xml:space="preserve"> الداخلية</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يقع في</w:t>
      </w:r>
      <w:r w:rsidRPr="006C0661">
        <w:rPr>
          <w:rFonts w:ascii="Traditional Arabic" w:hAnsi="Traditional Arabic" w:cs="Traditional Arabic" w:hint="cs"/>
          <w:sz w:val="36"/>
          <w:szCs w:val="36"/>
          <w:rtl/>
          <w:lang w:bidi="ar-EG"/>
        </w:rPr>
        <w:t xml:space="preserve"> فاج</w:t>
      </w:r>
      <w:r w:rsidRPr="006C0661">
        <w:rPr>
          <w:rFonts w:ascii="Traditional Arabic" w:hAnsi="Traditional Arabic" w:cs="Traditional Arabic"/>
          <w:sz w:val="36"/>
          <w:szCs w:val="36"/>
          <w:rtl/>
          <w:lang w:bidi="ar-EG"/>
        </w:rPr>
        <w:t>ولغوان</w:t>
      </w:r>
      <w:r w:rsidRPr="006C0661">
        <w:rPr>
          <w:rFonts w:ascii="Traditional Arabic" w:hAnsi="Traditional Arabic" w:cs="Traditional Arabic" w:hint="cs"/>
          <w:sz w:val="36"/>
          <w:szCs w:val="36"/>
          <w:rtl/>
          <w:lang w:bidi="ar-EG"/>
        </w:rPr>
        <w:t xml:space="preserve">ج, </w:t>
      </w:r>
      <w:r w:rsidRPr="006C0661">
        <w:rPr>
          <w:rFonts w:ascii="Traditional Arabic" w:hAnsi="Traditional Arabic" w:cs="Traditional Arabic"/>
          <w:sz w:val="36"/>
          <w:szCs w:val="36"/>
          <w:rtl/>
          <w:lang w:bidi="ar-EG"/>
        </w:rPr>
        <w:t>جومبان</w:t>
      </w:r>
      <w:r w:rsidRPr="006C0661">
        <w:rPr>
          <w:rFonts w:ascii="Traditional Arabic" w:hAnsi="Traditional Arabic" w:cs="Traditional Arabic" w:hint="cs"/>
          <w:sz w:val="36"/>
          <w:szCs w:val="36"/>
          <w:rtl/>
          <w:lang w:bidi="ar-EG"/>
        </w:rPr>
        <w:t xml:space="preserve">ج. </w:t>
      </w:r>
      <w:r w:rsidRPr="006C0661">
        <w:rPr>
          <w:rFonts w:ascii="Traditional Arabic" w:hAnsi="Traditional Arabic" w:cs="Traditional Arabic"/>
          <w:sz w:val="36"/>
          <w:szCs w:val="36"/>
          <w:rtl/>
          <w:lang w:bidi="ar-EG"/>
        </w:rPr>
        <w:t>يحتوي هذا المنزل الريفي على نظام تعليمي متقدم للغاية من حيث علوم الكتب</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والعلوم العامة.</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في هذا العصر الحديث، بدأ أسلوب السلف في تدريس المعرفة الإسلامية في التهجير كثيرا في المدارس الداخلية الإسلامية</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خاصة في جومبان</w:t>
      </w:r>
      <w:r w:rsidRPr="006C0661">
        <w:rPr>
          <w:rFonts w:ascii="Traditional Arabic" w:hAnsi="Traditional Arabic" w:cs="Traditional Arabic" w:hint="cs"/>
          <w:sz w:val="36"/>
          <w:szCs w:val="36"/>
          <w:rtl/>
          <w:lang w:bidi="ar-EG"/>
        </w:rPr>
        <w:t>ج</w:t>
      </w:r>
      <w:r w:rsidRPr="006C0661">
        <w:rPr>
          <w:rFonts w:ascii="Traditional Arabic" w:hAnsi="Traditional Arabic" w:cs="Traditional Arabic"/>
          <w:sz w:val="36"/>
          <w:szCs w:val="36"/>
          <w:rtl/>
          <w:lang w:bidi="ar-EG"/>
        </w:rPr>
        <w:t>.</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 xml:space="preserve">ومع ذلك، فإن هذا </w:t>
      </w:r>
      <w:r w:rsidRPr="006C0661">
        <w:rPr>
          <w:rFonts w:ascii="Traditional Arabic" w:hAnsi="Traditional Arabic" w:cs="Traditional Arabic" w:hint="cs"/>
          <w:sz w:val="36"/>
          <w:szCs w:val="36"/>
          <w:rtl/>
          <w:lang w:bidi="ar-EG"/>
        </w:rPr>
        <w:t xml:space="preserve">المعهد </w:t>
      </w:r>
      <w:r w:rsidRPr="006C0661">
        <w:rPr>
          <w:rFonts w:ascii="Traditional Arabic" w:hAnsi="Traditional Arabic" w:cs="Traditional Arabic"/>
          <w:sz w:val="36"/>
          <w:szCs w:val="36"/>
          <w:rtl/>
          <w:lang w:bidi="ar-EG"/>
        </w:rPr>
        <w:t>ت</w:t>
      </w:r>
      <w:r w:rsidRPr="006C0661">
        <w:rPr>
          <w:rFonts w:ascii="Traditional Arabic" w:hAnsi="Traditional Arabic" w:cs="Traditional Arabic" w:hint="cs"/>
          <w:sz w:val="36"/>
          <w:szCs w:val="36"/>
          <w:rtl/>
          <w:lang w:bidi="ar-EG"/>
        </w:rPr>
        <w:t>ربية الناشئ</w:t>
      </w:r>
      <w:r w:rsidRPr="006C0661">
        <w:rPr>
          <w:rFonts w:ascii="Traditional Arabic" w:hAnsi="Traditional Arabic" w:cs="Traditional Arabic"/>
          <w:sz w:val="36"/>
          <w:szCs w:val="36"/>
          <w:rtl/>
          <w:lang w:bidi="ar-EG"/>
        </w:rPr>
        <w:t>ين</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لا يزال يحتفظ بطريقته السلفية.</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أسباب الإبقاء على تدريس المنهج السلفي</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هو شكل من أشكال توجيه ما تركه مؤسس وخليفة ال</w:t>
      </w:r>
      <w:r w:rsidRPr="006C0661">
        <w:rPr>
          <w:rFonts w:ascii="Traditional Arabic" w:hAnsi="Traditional Arabic" w:cs="Traditional Arabic" w:hint="cs"/>
          <w:sz w:val="36"/>
          <w:szCs w:val="36"/>
          <w:rtl/>
          <w:lang w:bidi="ar-EG"/>
        </w:rPr>
        <w:t>معهد</w:t>
      </w:r>
      <w:r w:rsidRPr="006C0661">
        <w:rPr>
          <w:rFonts w:ascii="Traditional Arabic" w:hAnsi="Traditional Arabic" w:cs="Traditional Arabic"/>
          <w:sz w:val="36"/>
          <w:szCs w:val="36"/>
          <w:rtl/>
          <w:lang w:bidi="ar-EG"/>
        </w:rPr>
        <w:t xml:space="preserve"> وراءه</w:t>
      </w:r>
      <w:r w:rsidRPr="006C0661">
        <w:rPr>
          <w:rFonts w:ascii="Traditional Arabic" w:hAnsi="Traditional Arabic" w:cs="Traditional Arabic" w:hint="cs"/>
          <w:sz w:val="36"/>
          <w:szCs w:val="36"/>
          <w:rtl/>
          <w:lang w:bidi="ar-EG"/>
        </w:rPr>
        <w:t>.</w:t>
      </w:r>
      <w:r w:rsidR="006C0661">
        <w:rPr>
          <w:rFonts w:ascii="Traditional Arabic" w:hAnsi="Traditional Arabic" w:cs="Traditional Arabic"/>
          <w:sz w:val="36"/>
          <w:szCs w:val="36"/>
          <w:lang w:bidi="ar-EG"/>
        </w:rPr>
        <w:t xml:space="preserve"> </w:t>
      </w:r>
      <w:r w:rsidR="006C0661" w:rsidRPr="006C0661">
        <w:rPr>
          <w:rFonts w:ascii="Traditional Arabic" w:hAnsi="Traditional Arabic" w:cs="Traditional Arabic"/>
          <w:sz w:val="36"/>
          <w:szCs w:val="36"/>
          <w:rtl/>
          <w:lang w:bidi="ar-EG"/>
        </w:rPr>
        <w:t>وفي الوقت نفسه تحافظ الحياة اليومية للطلاب أيضا على تقاليد الماضي.</w:t>
      </w:r>
      <w:r w:rsidR="006C0661" w:rsidRPr="006C0661">
        <w:rPr>
          <w:rFonts w:ascii="Traditional Arabic" w:hAnsi="Traditional Arabic" w:cs="Traditional Arabic" w:hint="cs"/>
          <w:sz w:val="36"/>
          <w:szCs w:val="36"/>
          <w:rtl/>
          <w:lang w:bidi="ar-EG"/>
        </w:rPr>
        <w:t xml:space="preserve"> </w:t>
      </w:r>
      <w:r w:rsidR="006C0661" w:rsidRPr="006C0661">
        <w:rPr>
          <w:rFonts w:ascii="Traditional Arabic" w:hAnsi="Traditional Arabic" w:cs="Traditional Arabic"/>
          <w:sz w:val="36"/>
          <w:szCs w:val="36"/>
          <w:rtl/>
          <w:lang w:bidi="ar-EG"/>
        </w:rPr>
        <w:t>دون أي تمييز بين الطلاب عن بعضهم البعض.</w:t>
      </w:r>
      <w:r w:rsidR="006C0661" w:rsidRPr="006C0661">
        <w:rPr>
          <w:rFonts w:ascii="Traditional Arabic" w:hAnsi="Traditional Arabic" w:cs="Traditional Arabic" w:hint="cs"/>
          <w:sz w:val="36"/>
          <w:szCs w:val="36"/>
          <w:rtl/>
          <w:lang w:bidi="ar-EG"/>
        </w:rPr>
        <w:t xml:space="preserve"> </w:t>
      </w:r>
      <w:r w:rsidR="006C0661" w:rsidRPr="006C0661">
        <w:rPr>
          <w:rFonts w:ascii="Traditional Arabic" w:hAnsi="Traditional Arabic" w:cs="Traditional Arabic"/>
          <w:sz w:val="36"/>
          <w:szCs w:val="36"/>
          <w:rtl/>
          <w:lang w:bidi="ar-EG"/>
        </w:rPr>
        <w:t>وتابع قائلا إن التدريس الذي تم اتخاذه كان حياة بسيطة واستقلال الطلاب</w:t>
      </w:r>
      <w:r w:rsidR="006C0661">
        <w:rPr>
          <w:rFonts w:ascii="Traditional Arabic" w:hAnsi="Traditional Arabic" w:cs="Traditional Arabic"/>
          <w:sz w:val="36"/>
          <w:szCs w:val="36"/>
          <w:lang w:bidi="ar-EG"/>
        </w:rPr>
        <w:t>.</w:t>
      </w:r>
    </w:p>
    <w:p w14:paraId="618A44D5" w14:textId="70D3D30C" w:rsidR="00554753" w:rsidRPr="006C0661" w:rsidRDefault="00554753" w:rsidP="006C0661">
      <w:pPr>
        <w:bidi/>
        <w:spacing w:line="360" w:lineRule="auto"/>
        <w:ind w:firstLine="720"/>
        <w:jc w:val="both"/>
        <w:rPr>
          <w:rFonts w:ascii="Traditional Arabic" w:hAnsi="Traditional Arabic" w:cs="Traditional Arabic"/>
          <w:sz w:val="36"/>
          <w:szCs w:val="36"/>
          <w:rtl/>
          <w:lang w:bidi="ar-EG"/>
        </w:rPr>
      </w:pPr>
      <w:r w:rsidRPr="006C0661">
        <w:rPr>
          <w:rFonts w:ascii="Traditional Arabic" w:hAnsi="Traditional Arabic" w:cs="Traditional Arabic"/>
          <w:sz w:val="36"/>
          <w:szCs w:val="36"/>
          <w:rtl/>
          <w:lang w:bidi="ar-EG"/>
        </w:rPr>
        <w:lastRenderedPageBreak/>
        <w:t xml:space="preserve">وفيما يتعلق بعلم السلف نفسه، قال </w:t>
      </w:r>
      <w:r w:rsidRPr="006C0661">
        <w:rPr>
          <w:rFonts w:ascii="Traditional Arabic" w:hAnsi="Traditional Arabic" w:cs="Traditional Arabic" w:hint="cs"/>
          <w:sz w:val="36"/>
          <w:szCs w:val="36"/>
          <w:rtl/>
          <w:lang w:bidi="ar-EG"/>
        </w:rPr>
        <w:t>أستاذ صا</w:t>
      </w:r>
      <w:r w:rsidRPr="006C0661">
        <w:rPr>
          <w:rFonts w:ascii="Traditional Arabic" w:hAnsi="Traditional Arabic" w:cs="Traditional Arabic"/>
          <w:sz w:val="36"/>
          <w:szCs w:val="36"/>
          <w:rtl/>
          <w:lang w:bidi="ar-EG"/>
        </w:rPr>
        <w:t>بيه، كشكل من أشكال التعميق في الدراسات الدينية،</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التركيز على علم الدين.</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 xml:space="preserve">مع وجود العديد من البونب الحديثة اليوم  يلتزم </w:t>
      </w:r>
      <w:r w:rsidRPr="006C0661">
        <w:rPr>
          <w:rFonts w:ascii="Traditional Arabic" w:hAnsi="Traditional Arabic" w:cs="Traditional Arabic" w:hint="cs"/>
          <w:sz w:val="36"/>
          <w:szCs w:val="36"/>
          <w:rtl/>
          <w:lang w:bidi="ar-EG"/>
        </w:rPr>
        <w:t>أستاذ</w:t>
      </w:r>
      <w:r w:rsidRPr="006C0661">
        <w:rPr>
          <w:rFonts w:ascii="Traditional Arabic" w:hAnsi="Traditional Arabic" w:cs="Traditional Arabic"/>
          <w:sz w:val="36"/>
          <w:szCs w:val="36"/>
          <w:rtl/>
          <w:lang w:bidi="ar-EG"/>
        </w:rPr>
        <w:t xml:space="preserve"> </w:t>
      </w:r>
      <w:r w:rsidRPr="006C0661">
        <w:rPr>
          <w:rFonts w:ascii="Traditional Arabic" w:hAnsi="Traditional Arabic" w:cs="Traditional Arabic" w:hint="cs"/>
          <w:sz w:val="36"/>
          <w:szCs w:val="36"/>
          <w:rtl/>
          <w:lang w:bidi="ar-EG"/>
        </w:rPr>
        <w:t>صا</w:t>
      </w:r>
      <w:r w:rsidRPr="006C0661">
        <w:rPr>
          <w:rFonts w:ascii="Traditional Arabic" w:hAnsi="Traditional Arabic" w:cs="Traditional Arabic"/>
          <w:sz w:val="36"/>
          <w:szCs w:val="36"/>
          <w:rtl/>
          <w:lang w:bidi="ar-EG"/>
        </w:rPr>
        <w:t>بيه بالحفاظ على السلف في بونبس التي يقودها</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إنها لا تريد أن تتلاشى تعاليم السلف من فراغ</w:t>
      </w:r>
      <w:r w:rsidRPr="006C0661">
        <w:rPr>
          <w:rFonts w:ascii="Traditional Arabic" w:hAnsi="Traditional Arabic" w:cs="Traditional Arabic" w:hint="cs"/>
          <w:sz w:val="36"/>
          <w:szCs w:val="36"/>
          <w:rtl/>
          <w:lang w:bidi="ar-EG"/>
        </w:rPr>
        <w:t>.</w:t>
      </w:r>
      <w:r w:rsidR="006C0661">
        <w:rPr>
          <w:rFonts w:ascii="Traditional Arabic" w:hAnsi="Traditional Arabic" w:cs="Traditional Arabic"/>
          <w:sz w:val="36"/>
          <w:szCs w:val="36"/>
          <w:lang w:bidi="ar-EG"/>
        </w:rPr>
        <w:t xml:space="preserve"> </w:t>
      </w:r>
      <w:r w:rsidRPr="006C0661">
        <w:rPr>
          <w:rFonts w:ascii="Traditional Arabic" w:hAnsi="Traditional Arabic" w:cs="Traditional Arabic"/>
          <w:sz w:val="36"/>
          <w:szCs w:val="36"/>
          <w:rtl/>
          <w:lang w:bidi="ar-EG"/>
        </w:rPr>
        <w:t>مدرسة تربي</w:t>
      </w:r>
      <w:r w:rsidRPr="006C0661">
        <w:rPr>
          <w:rFonts w:ascii="Traditional Arabic" w:hAnsi="Traditional Arabic" w:cs="Traditional Arabic" w:hint="cs"/>
          <w:sz w:val="36"/>
          <w:szCs w:val="36"/>
          <w:rtl/>
          <w:lang w:bidi="ar-EG"/>
        </w:rPr>
        <w:t xml:space="preserve">ة الناشئين </w:t>
      </w:r>
      <w:r w:rsidRPr="006C0661">
        <w:rPr>
          <w:rFonts w:ascii="Traditional Arabic" w:hAnsi="Traditional Arabic" w:cs="Traditional Arabic"/>
          <w:sz w:val="36"/>
          <w:szCs w:val="36"/>
          <w:rtl/>
          <w:lang w:bidi="ar-EG"/>
        </w:rPr>
        <w:t>الداخلية الإسلامية هي واحدة من العديد من المدارس الداخلية الإسلامية التي لا تزال تنفذ أنشطة تعليمية</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 xml:space="preserve">وتعليم الكتاب الأصفر باستخدام طريقة </w:t>
      </w:r>
      <w:r w:rsidRPr="006C0661">
        <w:rPr>
          <w:rFonts w:ascii="Traditional Arabic" w:hAnsi="Traditional Arabic" w:cs="Traditional Arabic" w:hint="cs"/>
          <w:sz w:val="36"/>
          <w:szCs w:val="36"/>
          <w:rtl/>
          <w:lang w:bidi="ar-EG"/>
        </w:rPr>
        <w:t>سوروجان</w:t>
      </w:r>
      <w:r w:rsidRPr="006C0661">
        <w:rPr>
          <w:rFonts w:ascii="Traditional Arabic" w:hAnsi="Traditional Arabic" w:cs="Traditional Arabic"/>
          <w:sz w:val="36"/>
          <w:szCs w:val="36"/>
          <w:rtl/>
          <w:lang w:bidi="ar-EG"/>
        </w:rPr>
        <w:t xml:space="preserve"> التكر</w:t>
      </w:r>
      <w:r w:rsidRPr="006C0661">
        <w:rPr>
          <w:rFonts w:ascii="Traditional Arabic" w:hAnsi="Traditional Arabic" w:cs="Traditional Arabic" w:hint="cs"/>
          <w:sz w:val="36"/>
          <w:szCs w:val="36"/>
          <w:rtl/>
          <w:lang w:bidi="ar-EG"/>
        </w:rPr>
        <w:t xml:space="preserve">ير. </w:t>
      </w:r>
      <w:r w:rsidRPr="006C0661">
        <w:rPr>
          <w:rFonts w:ascii="Traditional Arabic" w:hAnsi="Traditional Arabic" w:cs="Traditional Arabic"/>
          <w:sz w:val="36"/>
          <w:szCs w:val="36"/>
          <w:rtl/>
          <w:lang w:bidi="ar-EG"/>
        </w:rPr>
        <w:t>في الممارسة العملية وتنفيذ الطريقة</w:t>
      </w:r>
      <w:r w:rsidRPr="006C0661">
        <w:rPr>
          <w:rFonts w:ascii="Traditional Arabic" w:hAnsi="Traditional Arabic" w:cs="Traditional Arabic" w:hint="cs"/>
          <w:sz w:val="36"/>
          <w:szCs w:val="36"/>
          <w:rtl/>
          <w:lang w:bidi="ar-EG"/>
        </w:rPr>
        <w:t xml:space="preserve"> سوروجان</w:t>
      </w:r>
      <w:r w:rsidRPr="006C0661">
        <w:rPr>
          <w:rFonts w:ascii="Traditional Arabic" w:hAnsi="Traditional Arabic" w:cs="Traditional Arabic"/>
          <w:sz w:val="36"/>
          <w:szCs w:val="36"/>
          <w:rtl/>
          <w:lang w:bidi="ar-EG"/>
        </w:rPr>
        <w:t xml:space="preserve"> التكر</w:t>
      </w:r>
      <w:r w:rsidRPr="006C0661">
        <w:rPr>
          <w:rFonts w:ascii="Traditional Arabic" w:hAnsi="Traditional Arabic" w:cs="Traditional Arabic" w:hint="cs"/>
          <w:sz w:val="36"/>
          <w:szCs w:val="36"/>
          <w:rtl/>
          <w:lang w:bidi="ar-EG"/>
        </w:rPr>
        <w:t xml:space="preserve">ير </w:t>
      </w:r>
      <w:r w:rsidRPr="006C0661">
        <w:rPr>
          <w:rFonts w:ascii="Traditional Arabic" w:hAnsi="Traditional Arabic" w:cs="Traditional Arabic"/>
          <w:sz w:val="36"/>
          <w:szCs w:val="36"/>
          <w:rtl/>
          <w:lang w:bidi="ar-EG"/>
        </w:rPr>
        <w:t>في المدرسة الداخلية الإسلامية يتم تعديل استخدام النظام الكلاسيكي إلى مستوى الراحة</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وصعوبات في دراسة الكتاب الأصفر.</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هذا مخصص بشكل خاص للطلاب سواء المبتدئين في تعلم الكتاب الأصفر أو كبار السن</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لتسهيل قراءة المواد وترجمتها وفهمها على الطلاب</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في الكتاب الأصفر</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حيث تحتوي مادة الكتاب الأصفر على العلوم الإسلامية.</w:t>
      </w:r>
    </w:p>
    <w:p w14:paraId="106002AE" w14:textId="373B9C8D" w:rsidR="00554753" w:rsidRPr="00DF0D2D" w:rsidRDefault="00554753" w:rsidP="00DF0D2D">
      <w:pPr>
        <w:bidi/>
        <w:spacing w:line="360" w:lineRule="auto"/>
        <w:ind w:firstLine="720"/>
        <w:jc w:val="both"/>
        <w:rPr>
          <w:rFonts w:ascii="Traditional Arabic" w:hAnsi="Traditional Arabic" w:cs="Traditional Arabic"/>
          <w:sz w:val="36"/>
          <w:szCs w:val="36"/>
          <w:rtl/>
          <w:lang w:bidi="ar-EG"/>
        </w:rPr>
      </w:pPr>
      <w:r w:rsidRPr="006C0661">
        <w:rPr>
          <w:rFonts w:ascii="Traditional Arabic" w:hAnsi="Traditional Arabic" w:cs="Traditional Arabic"/>
          <w:sz w:val="36"/>
          <w:szCs w:val="36"/>
          <w:rtl/>
          <w:lang w:bidi="ar-EG"/>
        </w:rPr>
        <w:t>تتميز هذه الطريقة بتركيز قوي جدا على الفهم النصي أو الحرفي.</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تعتبر هذه الطريقة الأكثر كثافة  حيث يتم تنفيذها بشكل فردي ويتم صياغة الهدف بوضوح وهناك فرصة لطرح الأسئلة شخصيا على الرغم من أن الوقت محدود.</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وكشف أحد</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الطلبة أنه "خلال عملية أنشطة سورو</w:t>
      </w:r>
      <w:r w:rsidRPr="006C0661">
        <w:rPr>
          <w:rFonts w:ascii="Traditional Arabic" w:hAnsi="Traditional Arabic" w:cs="Traditional Arabic" w:hint="cs"/>
          <w:sz w:val="36"/>
          <w:szCs w:val="36"/>
          <w:rtl/>
          <w:lang w:bidi="ar-EG"/>
        </w:rPr>
        <w:t>ج</w:t>
      </w:r>
      <w:r w:rsidRPr="006C0661">
        <w:rPr>
          <w:rFonts w:ascii="Traditional Arabic" w:hAnsi="Traditional Arabic" w:cs="Traditional Arabic"/>
          <w:sz w:val="36"/>
          <w:szCs w:val="36"/>
          <w:rtl/>
          <w:lang w:bidi="ar-EG"/>
        </w:rPr>
        <w:t>ان تكرير نحن مطالبون بتحقيق 3 أشياء،</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وهي: الطلاقة في القراءة،</w:t>
      </w:r>
      <w:r w:rsidR="00DF0D2D">
        <w:rPr>
          <w:rFonts w:ascii="Traditional Arabic" w:hAnsi="Traditional Arabic" w:cs="Traditional Arabic"/>
          <w:sz w:val="36"/>
          <w:szCs w:val="36"/>
          <w:lang w:bidi="ar-EG"/>
        </w:rPr>
        <w:t xml:space="preserve"> </w:t>
      </w:r>
      <w:r w:rsidRPr="006C0661">
        <w:rPr>
          <w:rFonts w:ascii="Traditional Arabic" w:hAnsi="Traditional Arabic" w:cs="Traditional Arabic"/>
          <w:sz w:val="36"/>
          <w:szCs w:val="36"/>
          <w:rtl/>
          <w:lang w:bidi="ar-EG"/>
        </w:rPr>
        <w:lastRenderedPageBreak/>
        <w:t>والطلاقة في الترجمة، والطلاقة في التر</w:t>
      </w:r>
      <w:r w:rsidRPr="006C0661">
        <w:rPr>
          <w:rFonts w:ascii="Traditional Arabic" w:hAnsi="Traditional Arabic" w:cs="Traditional Arabic" w:hint="cs"/>
          <w:sz w:val="36"/>
          <w:szCs w:val="36"/>
          <w:rtl/>
          <w:lang w:bidi="ar-EG"/>
        </w:rPr>
        <w:t>كيب</w:t>
      </w:r>
      <w:r w:rsidRPr="006C0661">
        <w:rPr>
          <w:rFonts w:ascii="Traditional Arabic" w:hAnsi="Traditional Arabic" w:cs="Traditional Arabic"/>
          <w:sz w:val="36"/>
          <w:szCs w:val="36"/>
          <w:rtl/>
          <w:lang w:bidi="ar-EG"/>
        </w:rPr>
        <w:t>"</w:t>
      </w:r>
      <w:r w:rsidRPr="006C0661">
        <w:rPr>
          <w:rFonts w:ascii="Traditional Arabic" w:hAnsi="Traditional Arabic" w:cs="Traditional Arabic" w:hint="cs"/>
          <w:sz w:val="36"/>
          <w:szCs w:val="36"/>
          <w:rtl/>
          <w:lang w:bidi="ar-EG"/>
        </w:rPr>
        <w:t>.</w:t>
      </w:r>
      <w:r w:rsidRPr="006C0661">
        <w:rPr>
          <w:rStyle w:val="FootnoteReference"/>
          <w:rFonts w:ascii="Traditional Arabic" w:hAnsi="Traditional Arabic" w:cs="Traditional Arabic"/>
          <w:sz w:val="36"/>
          <w:szCs w:val="36"/>
          <w:rtl/>
          <w:lang w:bidi="ar-EG"/>
        </w:rPr>
        <w:footnoteReference w:id="3"/>
      </w:r>
      <w:r w:rsidR="006C0661">
        <w:rPr>
          <w:rFonts w:ascii="Traditional Arabic" w:hAnsi="Traditional Arabic" w:cs="Traditional Arabic"/>
          <w:sz w:val="36"/>
          <w:szCs w:val="36"/>
          <w:lang w:bidi="ar-EG"/>
        </w:rPr>
        <w:t xml:space="preserve"> </w:t>
      </w:r>
      <w:r w:rsidRPr="006C0661">
        <w:rPr>
          <w:rFonts w:ascii="Traditional Arabic" w:hAnsi="Traditional Arabic" w:cs="Traditional Arabic"/>
          <w:sz w:val="36"/>
          <w:szCs w:val="36"/>
          <w:rtl/>
          <w:lang w:bidi="ar-EG"/>
        </w:rPr>
        <w:t>لا يمكن إنكار أنه مع هذه الأساليب،</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الإنجازات من حيث صفاتها النحوية (ن</w:t>
      </w:r>
      <w:r w:rsidRPr="006C0661">
        <w:rPr>
          <w:rFonts w:ascii="Traditional Arabic" w:hAnsi="Traditional Arabic" w:cs="Traditional Arabic" w:hint="cs"/>
          <w:sz w:val="36"/>
          <w:szCs w:val="36"/>
          <w:rtl/>
          <w:lang w:bidi="ar-EG"/>
        </w:rPr>
        <w:t>ح</w:t>
      </w:r>
      <w:r w:rsidRPr="006C0661">
        <w:rPr>
          <w:rFonts w:ascii="Traditional Arabic" w:hAnsi="Traditional Arabic" w:cs="Traditional Arabic"/>
          <w:sz w:val="36"/>
          <w:szCs w:val="36"/>
          <w:rtl/>
          <w:lang w:bidi="ar-EG"/>
        </w:rPr>
        <w:t>و</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و و</w:t>
      </w:r>
      <w:r w:rsidRPr="006C0661">
        <w:rPr>
          <w:rFonts w:ascii="Traditional Arabic" w:hAnsi="Traditional Arabic" w:cs="Traditional Arabic" w:hint="cs"/>
          <w:sz w:val="36"/>
          <w:szCs w:val="36"/>
          <w:rtl/>
          <w:lang w:bidi="ar-EG"/>
        </w:rPr>
        <w:t>صر</w:t>
      </w:r>
      <w:r w:rsidRPr="006C0661">
        <w:rPr>
          <w:rFonts w:ascii="Traditional Arabic" w:hAnsi="Traditional Arabic" w:cs="Traditional Arabic"/>
          <w:sz w:val="36"/>
          <w:szCs w:val="36"/>
          <w:rtl/>
          <w:lang w:bidi="ar-EG"/>
        </w:rPr>
        <w:t>ف)،</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سيتم شحذ الطلاب والاستمرار في شحذهم تحت إشراف</w:t>
      </w:r>
      <w:r w:rsidRPr="006C0661">
        <w:rPr>
          <w:rFonts w:ascii="Traditional Arabic" w:hAnsi="Traditional Arabic" w:cs="Traditional Arabic" w:hint="cs"/>
          <w:sz w:val="36"/>
          <w:szCs w:val="36"/>
          <w:rtl/>
          <w:lang w:bidi="ar-EG"/>
        </w:rPr>
        <w:t xml:space="preserve"> كياهي أو أستاذ </w:t>
      </w:r>
      <w:r w:rsidRPr="006C0661">
        <w:rPr>
          <w:rFonts w:ascii="Traditional Arabic" w:hAnsi="Traditional Arabic" w:cs="Traditional Arabic"/>
          <w:sz w:val="36"/>
          <w:szCs w:val="36"/>
          <w:rtl/>
          <w:lang w:bidi="ar-EG"/>
        </w:rPr>
        <w:t>مضنية جدا</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يفترض الباحث</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بغض النظر عن مدى جودة الطريقة دون أي إتقان للطريقة نفسها</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ثم ليس من النادر أن تواجه الفشل في ذلك ،</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ولكن الأمر مختلف إذا كان من الممكن إتقان الطريقة بشكل جيد</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وتسليمها بطريقة جيدة على أي حال</w:t>
      </w:r>
      <w:r w:rsidRPr="006C0661">
        <w:rPr>
          <w:rFonts w:ascii="Traditional Arabic" w:hAnsi="Traditional Arabic" w:cs="Traditional Arabic" w:hint="cs"/>
          <w:sz w:val="36"/>
          <w:szCs w:val="36"/>
          <w:rtl/>
          <w:lang w:bidi="ar-EG"/>
        </w:rPr>
        <w:t xml:space="preserve"> </w:t>
      </w:r>
      <w:r w:rsidRPr="006C0661">
        <w:rPr>
          <w:rFonts w:ascii="Traditional Arabic" w:hAnsi="Traditional Arabic" w:cs="Traditional Arabic"/>
          <w:sz w:val="36"/>
          <w:szCs w:val="36"/>
          <w:rtl/>
          <w:lang w:bidi="ar-EG"/>
        </w:rPr>
        <w:t>ثم سنكون قادرين على تحقيق نتائج مرضية</w:t>
      </w:r>
      <w:r w:rsidRPr="006C0661">
        <w:rPr>
          <w:rFonts w:ascii="Traditional Arabic" w:hAnsi="Traditional Arabic" w:cs="Traditional Arabic" w:hint="cs"/>
          <w:sz w:val="36"/>
          <w:szCs w:val="36"/>
          <w:rtl/>
          <w:lang w:bidi="ar-EG"/>
        </w:rPr>
        <w:t>.</w:t>
      </w:r>
      <w:r w:rsidR="00DF0D2D">
        <w:rPr>
          <w:rFonts w:ascii="Traditional Arabic" w:hAnsi="Traditional Arabic" w:cs="Traditional Arabic"/>
          <w:sz w:val="36"/>
          <w:szCs w:val="36"/>
          <w:lang w:bidi="ar-EG"/>
        </w:rPr>
        <w:t xml:space="preserve"> </w:t>
      </w:r>
      <w:r w:rsidRPr="00DF0D2D">
        <w:rPr>
          <w:rFonts w:ascii="Traditional Arabic" w:hAnsi="Traditional Arabic" w:cs="Traditional Arabic"/>
          <w:sz w:val="36"/>
          <w:szCs w:val="36"/>
          <w:rtl/>
          <w:lang w:bidi="ar-EG"/>
        </w:rPr>
        <w:t>من النتائج</w:t>
      </w:r>
      <w:r w:rsidRPr="00DF0D2D">
        <w:rPr>
          <w:rFonts w:ascii="Traditional Arabic" w:hAnsi="Traditional Arabic" w:cs="Traditional Arabic" w:hint="cs"/>
          <w:sz w:val="36"/>
          <w:szCs w:val="36"/>
          <w:rtl/>
          <w:lang w:bidi="ar-EG"/>
        </w:rPr>
        <w:t xml:space="preserve"> </w:t>
      </w:r>
      <w:r w:rsidRPr="00DF0D2D">
        <w:rPr>
          <w:rFonts w:ascii="Traditional Arabic" w:hAnsi="Traditional Arabic" w:cs="Traditional Arabic"/>
          <w:sz w:val="36"/>
          <w:szCs w:val="36"/>
          <w:rtl/>
          <w:lang w:bidi="ar-EG"/>
        </w:rPr>
        <w:t>آخر سوفي</w:t>
      </w:r>
      <w:r w:rsidR="00DF0D2D">
        <w:rPr>
          <w:rFonts w:ascii="Traditional Arabic" w:hAnsi="Traditional Arabic" w:cs="Traditional Arabic"/>
          <w:sz w:val="36"/>
          <w:szCs w:val="36"/>
          <w:lang w:bidi="ar-EG"/>
        </w:rPr>
        <w:t xml:space="preserve"> </w:t>
      </w:r>
      <w:r w:rsidRPr="00DF0D2D">
        <w:rPr>
          <w:rFonts w:ascii="Traditional Arabic" w:hAnsi="Traditional Arabic" w:cs="Traditional Arabic"/>
          <w:sz w:val="36"/>
          <w:szCs w:val="36"/>
          <w:rtl/>
          <w:lang w:bidi="ar-EG"/>
        </w:rPr>
        <w:t>الباحث يجدون المشاكل التي تحدث في الوقت الحاضر</w:t>
      </w:r>
      <w:r w:rsidRPr="00DF0D2D">
        <w:rPr>
          <w:rFonts w:ascii="Traditional Arabic" w:hAnsi="Traditional Arabic" w:cs="Traditional Arabic" w:hint="cs"/>
          <w:sz w:val="36"/>
          <w:szCs w:val="36"/>
          <w:rtl/>
          <w:lang w:bidi="ar-EG"/>
        </w:rPr>
        <w:t xml:space="preserve"> </w:t>
      </w:r>
      <w:r w:rsidRPr="00DF0D2D">
        <w:rPr>
          <w:rFonts w:ascii="Traditional Arabic" w:hAnsi="Traditional Arabic" w:cs="Traditional Arabic"/>
          <w:sz w:val="36"/>
          <w:szCs w:val="36"/>
          <w:rtl/>
          <w:lang w:bidi="ar-EG"/>
        </w:rPr>
        <w:t>قادرة فقط على الاستماع والحد الأدنى من الممارسة</w:t>
      </w:r>
      <w:r w:rsidRPr="00DF0D2D">
        <w:rPr>
          <w:rFonts w:ascii="Traditional Arabic" w:hAnsi="Traditional Arabic" w:cs="Traditional Arabic" w:hint="cs"/>
          <w:sz w:val="36"/>
          <w:szCs w:val="36"/>
          <w:rtl/>
          <w:lang w:bidi="ar-EG"/>
        </w:rPr>
        <w:t xml:space="preserve"> </w:t>
      </w:r>
      <w:r w:rsidRPr="00DF0D2D">
        <w:rPr>
          <w:rFonts w:ascii="Traditional Arabic" w:hAnsi="Traditional Arabic" w:cs="Traditional Arabic"/>
          <w:sz w:val="36"/>
          <w:szCs w:val="36"/>
          <w:rtl/>
          <w:lang w:bidi="ar-EG"/>
        </w:rPr>
        <w:t>صقل الطلاقة والكفاءة في التحدث باللغة العربية</w:t>
      </w:r>
      <w:r w:rsidRPr="00DF0D2D">
        <w:rPr>
          <w:rFonts w:ascii="Traditional Arabic" w:hAnsi="Traditional Arabic" w:cs="Traditional Arabic" w:hint="cs"/>
          <w:sz w:val="36"/>
          <w:szCs w:val="36"/>
          <w:rtl/>
          <w:lang w:bidi="ar-EG"/>
        </w:rPr>
        <w:t xml:space="preserve"> </w:t>
      </w:r>
      <w:r w:rsidRPr="00DF0D2D">
        <w:rPr>
          <w:rFonts w:ascii="Traditional Arabic" w:hAnsi="Traditional Arabic" w:cs="Traditional Arabic"/>
          <w:sz w:val="36"/>
          <w:szCs w:val="36"/>
          <w:rtl/>
          <w:lang w:bidi="ar-EG"/>
        </w:rPr>
        <w:t>لا معنى ول</w:t>
      </w:r>
      <w:r w:rsidRPr="00DF0D2D">
        <w:rPr>
          <w:rFonts w:ascii="Traditional Arabic" w:hAnsi="Traditional Arabic" w:cs="Traditional Arabic" w:hint="cs"/>
          <w:sz w:val="36"/>
          <w:szCs w:val="36"/>
          <w:rtl/>
          <w:lang w:bidi="ar-EG"/>
        </w:rPr>
        <w:t>فظ</w:t>
      </w:r>
      <w:r w:rsidRPr="00DF0D2D">
        <w:rPr>
          <w:rFonts w:ascii="Traditional Arabic" w:hAnsi="Traditional Arabic" w:cs="Traditional Arabic"/>
          <w:sz w:val="36"/>
          <w:szCs w:val="36"/>
          <w:rtl/>
          <w:lang w:bidi="ar-EG"/>
        </w:rPr>
        <w:t>.</w:t>
      </w:r>
      <w:r w:rsidRPr="00DF0D2D">
        <w:rPr>
          <w:rFonts w:ascii="Traditional Arabic" w:hAnsi="Traditional Arabic" w:cs="Traditional Arabic" w:hint="cs"/>
          <w:sz w:val="36"/>
          <w:szCs w:val="36"/>
          <w:rtl/>
          <w:lang w:bidi="ar-EG"/>
        </w:rPr>
        <w:t xml:space="preserve"> </w:t>
      </w:r>
      <w:r w:rsidRPr="00DF0D2D">
        <w:rPr>
          <w:rFonts w:ascii="Traditional Arabic" w:hAnsi="Traditional Arabic" w:cs="Traditional Arabic"/>
          <w:sz w:val="36"/>
          <w:szCs w:val="36"/>
          <w:rtl/>
          <w:lang w:bidi="ar-EG"/>
        </w:rPr>
        <w:t>في عصرنا</w:t>
      </w:r>
      <w:r w:rsidRPr="00DF0D2D">
        <w:rPr>
          <w:rFonts w:ascii="Traditional Arabic" w:hAnsi="Traditional Arabic" w:cs="Traditional Arabic" w:hint="cs"/>
          <w:sz w:val="36"/>
          <w:szCs w:val="36"/>
          <w:rtl/>
          <w:lang w:bidi="ar-EG"/>
        </w:rPr>
        <w:t xml:space="preserve"> </w:t>
      </w:r>
      <w:r w:rsidRPr="00DF0D2D">
        <w:rPr>
          <w:rFonts w:ascii="Traditional Arabic" w:hAnsi="Traditional Arabic" w:cs="Traditional Arabic"/>
          <w:sz w:val="36"/>
          <w:szCs w:val="36"/>
          <w:rtl/>
          <w:lang w:bidi="ar-EG"/>
        </w:rPr>
        <w:t>بالطبع فهم الكثيرون</w:t>
      </w:r>
      <w:r w:rsidRPr="00DF0D2D">
        <w:rPr>
          <w:rFonts w:ascii="Traditional Arabic" w:hAnsi="Traditional Arabic" w:cs="Traditional Arabic" w:hint="cs"/>
          <w:sz w:val="36"/>
          <w:szCs w:val="36"/>
          <w:rtl/>
          <w:lang w:bidi="ar-EG"/>
        </w:rPr>
        <w:t xml:space="preserve"> </w:t>
      </w:r>
      <w:r w:rsidRPr="00DF0D2D">
        <w:rPr>
          <w:rFonts w:ascii="Traditional Arabic" w:hAnsi="Traditional Arabic" w:cs="Traditional Arabic"/>
          <w:sz w:val="36"/>
          <w:szCs w:val="36"/>
          <w:rtl/>
          <w:lang w:bidi="ar-EG"/>
        </w:rPr>
        <w:t>حول هذه الطريقة</w:t>
      </w:r>
      <w:r w:rsidRPr="00DF0D2D">
        <w:rPr>
          <w:rFonts w:ascii="Traditional Arabic" w:hAnsi="Traditional Arabic" w:cs="Traditional Arabic" w:hint="cs"/>
          <w:sz w:val="36"/>
          <w:szCs w:val="36"/>
          <w:rtl/>
          <w:lang w:bidi="ar-EG"/>
        </w:rPr>
        <w:t xml:space="preserve"> </w:t>
      </w:r>
      <w:r w:rsidRPr="00DF0D2D">
        <w:rPr>
          <w:rFonts w:ascii="Traditional Arabic" w:hAnsi="Traditional Arabic" w:cs="Traditional Arabic"/>
          <w:sz w:val="36"/>
          <w:szCs w:val="36"/>
          <w:rtl/>
          <w:lang w:bidi="ar-EG"/>
        </w:rPr>
        <w:t>ومع ذلك  لا يزال هناك الكثير ممن يخجلون من القيام بذلك.</w:t>
      </w:r>
      <w:r w:rsidRPr="00DF0D2D">
        <w:rPr>
          <w:rFonts w:ascii="Traditional Arabic" w:hAnsi="Traditional Arabic" w:cs="Traditional Arabic" w:hint="cs"/>
          <w:sz w:val="36"/>
          <w:szCs w:val="36"/>
          <w:rtl/>
          <w:lang w:bidi="ar-EG"/>
        </w:rPr>
        <w:t xml:space="preserve"> </w:t>
      </w:r>
      <w:r w:rsidRPr="00DF0D2D">
        <w:rPr>
          <w:rFonts w:ascii="Traditional Arabic" w:hAnsi="Traditional Arabic" w:cs="Traditional Arabic"/>
          <w:sz w:val="36"/>
          <w:szCs w:val="36"/>
          <w:rtl/>
          <w:lang w:bidi="ar-EG"/>
        </w:rPr>
        <w:t>حتى يتم توجيهنا لجعل الطلاب أكثر ثقة</w:t>
      </w:r>
      <w:r w:rsidRPr="00DF0D2D">
        <w:rPr>
          <w:rFonts w:ascii="Traditional Arabic" w:hAnsi="Traditional Arabic" w:cs="Traditional Arabic" w:hint="cs"/>
          <w:sz w:val="36"/>
          <w:szCs w:val="36"/>
          <w:rtl/>
          <w:lang w:bidi="ar-EG"/>
        </w:rPr>
        <w:t xml:space="preserve"> </w:t>
      </w:r>
      <w:r w:rsidRPr="00DF0D2D">
        <w:rPr>
          <w:rFonts w:ascii="Traditional Arabic" w:hAnsi="Traditional Arabic" w:cs="Traditional Arabic"/>
          <w:sz w:val="36"/>
          <w:szCs w:val="36"/>
          <w:rtl/>
          <w:lang w:bidi="ar-EG"/>
        </w:rPr>
        <w:t>ونشط في الجمل العربية.</w:t>
      </w:r>
    </w:p>
    <w:p w14:paraId="4E538987" w14:textId="5932B234" w:rsidR="00554753" w:rsidRPr="004D12E5" w:rsidRDefault="00554753" w:rsidP="004D12E5">
      <w:pPr>
        <w:bidi/>
        <w:spacing w:line="360" w:lineRule="auto"/>
        <w:ind w:firstLine="720"/>
        <w:jc w:val="both"/>
        <w:rPr>
          <w:rFonts w:ascii="Traditional Arabic" w:hAnsi="Traditional Arabic" w:cs="Traditional Arabic"/>
          <w:sz w:val="36"/>
          <w:szCs w:val="36"/>
          <w:rtl/>
          <w:lang w:bidi="ar-EG"/>
        </w:rPr>
      </w:pPr>
      <w:r w:rsidRPr="004D12E5">
        <w:rPr>
          <w:rFonts w:ascii="Traditional Arabic" w:hAnsi="Traditional Arabic" w:cs="Traditional Arabic" w:hint="cs"/>
          <w:sz w:val="36"/>
          <w:szCs w:val="36"/>
          <w:rtl/>
          <w:lang w:bidi="ar-EG"/>
        </w:rPr>
        <w:t xml:space="preserve">سوروجان تكرير </w:t>
      </w:r>
      <w:r w:rsidRPr="004D12E5">
        <w:rPr>
          <w:rFonts w:ascii="Traditional Arabic" w:hAnsi="Traditional Arabic" w:cs="Traditional Arabic"/>
          <w:sz w:val="36"/>
          <w:szCs w:val="36"/>
          <w:rtl/>
          <w:lang w:bidi="ar-EG"/>
        </w:rPr>
        <w:t>هو الحل الأنسب للطلاب المتعثرين</w:t>
      </w:r>
      <w:r w:rsidRPr="004D12E5">
        <w:rPr>
          <w:rFonts w:ascii="Traditional Arabic" w:hAnsi="Traditional Arabic" w:cs="Traditional Arabic" w:hint="cs"/>
          <w:sz w:val="36"/>
          <w:szCs w:val="36"/>
          <w:rtl/>
          <w:lang w:bidi="ar-EG"/>
        </w:rPr>
        <w:t xml:space="preserve"> </w:t>
      </w:r>
      <w:r w:rsidRPr="004D12E5">
        <w:rPr>
          <w:rFonts w:ascii="Traditional Arabic" w:hAnsi="Traditional Arabic" w:cs="Traditional Arabic"/>
          <w:sz w:val="36"/>
          <w:szCs w:val="36"/>
          <w:rtl/>
          <w:lang w:bidi="ar-EG"/>
        </w:rPr>
        <w:t>في إطلاق الجمل العربية بسهولة ودقة،</w:t>
      </w:r>
      <w:r w:rsidRPr="004D12E5">
        <w:rPr>
          <w:rFonts w:ascii="Traditional Arabic" w:hAnsi="Traditional Arabic" w:cs="Traditional Arabic" w:hint="cs"/>
          <w:sz w:val="36"/>
          <w:szCs w:val="36"/>
          <w:rtl/>
          <w:lang w:bidi="ar-EG"/>
        </w:rPr>
        <w:t xml:space="preserve"> </w:t>
      </w:r>
      <w:r w:rsidRPr="004D12E5">
        <w:rPr>
          <w:rFonts w:ascii="Traditional Arabic" w:hAnsi="Traditional Arabic" w:cs="Traditional Arabic"/>
          <w:sz w:val="36"/>
          <w:szCs w:val="36"/>
          <w:rtl/>
          <w:lang w:bidi="ar-EG"/>
        </w:rPr>
        <w:t>لدعم أنشطة التعليم والتعلم الممتعة.</w:t>
      </w:r>
      <w:r w:rsidRPr="004D12E5">
        <w:rPr>
          <w:rFonts w:ascii="Traditional Arabic" w:hAnsi="Traditional Arabic" w:cs="Traditional Arabic" w:hint="cs"/>
          <w:sz w:val="36"/>
          <w:szCs w:val="36"/>
          <w:rtl/>
          <w:lang w:bidi="ar-EG"/>
        </w:rPr>
        <w:t xml:space="preserve"> </w:t>
      </w:r>
      <w:r w:rsidRPr="004D12E5">
        <w:rPr>
          <w:rFonts w:ascii="Traditional Arabic" w:hAnsi="Traditional Arabic" w:cs="Traditional Arabic"/>
          <w:sz w:val="36"/>
          <w:szCs w:val="36"/>
          <w:rtl/>
          <w:lang w:bidi="ar-EG"/>
        </w:rPr>
        <w:t>هذا هو الجانب المثير للاهتمام من طريقة</w:t>
      </w:r>
      <w:r w:rsidRPr="004D12E5">
        <w:rPr>
          <w:rFonts w:ascii="Traditional Arabic" w:hAnsi="Traditional Arabic" w:cs="Traditional Arabic" w:hint="cs"/>
          <w:sz w:val="36"/>
          <w:szCs w:val="36"/>
          <w:rtl/>
          <w:lang w:bidi="ar-EG"/>
        </w:rPr>
        <w:t xml:space="preserve"> سوروجان تكرير كياهي وأستاذ </w:t>
      </w:r>
      <w:r w:rsidRPr="004D12E5">
        <w:rPr>
          <w:rFonts w:ascii="Traditional Arabic" w:hAnsi="Traditional Arabic" w:cs="Traditional Arabic"/>
          <w:sz w:val="36"/>
          <w:szCs w:val="36"/>
          <w:rtl/>
          <w:lang w:bidi="ar-EG"/>
        </w:rPr>
        <w:t>لا يعطيان الأولوية لكمية الكتب التي تمت دراستها</w:t>
      </w:r>
      <w:r w:rsidRPr="004D12E5">
        <w:rPr>
          <w:rFonts w:ascii="Traditional Arabic" w:hAnsi="Traditional Arabic" w:cs="Traditional Arabic" w:hint="cs"/>
          <w:sz w:val="36"/>
          <w:szCs w:val="36"/>
          <w:rtl/>
          <w:lang w:bidi="ar-EG"/>
        </w:rPr>
        <w:t xml:space="preserve"> </w:t>
      </w:r>
      <w:r w:rsidRPr="004D12E5">
        <w:rPr>
          <w:rFonts w:ascii="Traditional Arabic" w:hAnsi="Traditional Arabic" w:cs="Traditional Arabic"/>
          <w:sz w:val="36"/>
          <w:szCs w:val="36"/>
          <w:rtl/>
          <w:lang w:bidi="ar-EG"/>
        </w:rPr>
        <w:t>ولكن المزيد عن التأكيد على جودة الطلاب في المعرفة</w:t>
      </w:r>
      <w:r w:rsidRPr="004D12E5">
        <w:rPr>
          <w:rFonts w:ascii="Traditional Arabic" w:hAnsi="Traditional Arabic" w:cs="Traditional Arabic" w:hint="cs"/>
          <w:sz w:val="36"/>
          <w:szCs w:val="36"/>
          <w:rtl/>
          <w:lang w:bidi="ar-EG"/>
        </w:rPr>
        <w:t xml:space="preserve"> نحو وصرف </w:t>
      </w:r>
      <w:r w:rsidRPr="004D12E5">
        <w:rPr>
          <w:rFonts w:ascii="Traditional Arabic" w:hAnsi="Traditional Arabic" w:cs="Traditional Arabic"/>
          <w:sz w:val="36"/>
          <w:szCs w:val="36"/>
          <w:rtl/>
          <w:lang w:bidi="ar-EG"/>
        </w:rPr>
        <w:t>في تنفيذ الكتاب،</w:t>
      </w:r>
      <w:r w:rsidRPr="004D12E5">
        <w:rPr>
          <w:rFonts w:ascii="Traditional Arabic" w:hAnsi="Traditional Arabic" w:cs="Traditional Arabic" w:hint="cs"/>
          <w:sz w:val="36"/>
          <w:szCs w:val="36"/>
          <w:rtl/>
          <w:lang w:bidi="ar-EG"/>
        </w:rPr>
        <w:t xml:space="preserve"> </w:t>
      </w:r>
      <w:r w:rsidRPr="004D12E5">
        <w:rPr>
          <w:rFonts w:ascii="Traditional Arabic" w:hAnsi="Traditional Arabic" w:cs="Traditional Arabic"/>
          <w:sz w:val="36"/>
          <w:szCs w:val="36"/>
          <w:rtl/>
          <w:lang w:bidi="ar-EG"/>
        </w:rPr>
        <w:t xml:space="preserve">هذا </w:t>
      </w:r>
      <w:r w:rsidRPr="004D12E5">
        <w:rPr>
          <w:rFonts w:ascii="Traditional Arabic" w:hAnsi="Traditional Arabic" w:cs="Traditional Arabic"/>
          <w:sz w:val="36"/>
          <w:szCs w:val="36"/>
          <w:rtl/>
          <w:lang w:bidi="ar-EG"/>
        </w:rPr>
        <w:lastRenderedPageBreak/>
        <w:t>هو ما يشار إليه غالبا باسم الصفير.</w:t>
      </w:r>
      <w:r w:rsidRPr="004D12E5">
        <w:rPr>
          <w:rFonts w:ascii="Traditional Arabic" w:hAnsi="Traditional Arabic" w:cs="Traditional Arabic" w:hint="cs"/>
          <w:sz w:val="36"/>
          <w:szCs w:val="36"/>
          <w:rtl/>
          <w:lang w:bidi="ar-EG"/>
        </w:rPr>
        <w:t xml:space="preserve"> </w:t>
      </w:r>
      <w:r w:rsidRPr="004D12E5">
        <w:rPr>
          <w:rFonts w:ascii="Traditional Arabic" w:hAnsi="Traditional Arabic" w:cs="Traditional Arabic"/>
          <w:sz w:val="36"/>
          <w:szCs w:val="36"/>
          <w:rtl/>
          <w:lang w:bidi="ar-EG"/>
        </w:rPr>
        <w:t>هذا هو الغرض الرئيسي من هذه الطريقة</w:t>
      </w:r>
      <w:r w:rsidRPr="004D12E5">
        <w:rPr>
          <w:rFonts w:ascii="Traditional Arabic" w:hAnsi="Traditional Arabic" w:cs="Traditional Arabic" w:hint="cs"/>
          <w:sz w:val="36"/>
          <w:szCs w:val="36"/>
          <w:rtl/>
          <w:lang w:bidi="ar-EG"/>
        </w:rPr>
        <w:t xml:space="preserve"> سوروجان تكرير </w:t>
      </w:r>
      <w:r w:rsidRPr="004D12E5">
        <w:rPr>
          <w:rFonts w:ascii="Traditional Arabic" w:hAnsi="Traditional Arabic" w:cs="Traditional Arabic"/>
          <w:sz w:val="36"/>
          <w:szCs w:val="36"/>
          <w:rtl/>
          <w:lang w:bidi="ar-EG"/>
        </w:rPr>
        <w:t>في مدرسة ت</w:t>
      </w:r>
      <w:r w:rsidRPr="004D12E5">
        <w:rPr>
          <w:rFonts w:ascii="Traditional Arabic" w:hAnsi="Traditional Arabic" w:cs="Traditional Arabic" w:hint="cs"/>
          <w:sz w:val="36"/>
          <w:szCs w:val="36"/>
          <w:rtl/>
          <w:lang w:bidi="ar-EG"/>
        </w:rPr>
        <w:t>ربية الناشئ</w:t>
      </w:r>
      <w:r w:rsidRPr="004D12E5">
        <w:rPr>
          <w:rFonts w:ascii="Traditional Arabic" w:hAnsi="Traditional Arabic" w:cs="Traditional Arabic"/>
          <w:sz w:val="36"/>
          <w:szCs w:val="36"/>
          <w:rtl/>
          <w:lang w:bidi="ar-EG"/>
        </w:rPr>
        <w:t>ين الداخلية</w:t>
      </w:r>
      <w:r w:rsidRPr="004D12E5">
        <w:rPr>
          <w:rFonts w:ascii="Traditional Arabic" w:hAnsi="Traditional Arabic" w:cs="Traditional Arabic" w:hint="cs"/>
          <w:sz w:val="36"/>
          <w:szCs w:val="36"/>
          <w:rtl/>
          <w:lang w:bidi="ar-EG"/>
        </w:rPr>
        <w:t xml:space="preserve"> </w:t>
      </w:r>
      <w:r w:rsidRPr="004D12E5">
        <w:rPr>
          <w:rFonts w:ascii="Traditional Arabic" w:hAnsi="Traditional Arabic" w:cs="Traditional Arabic"/>
          <w:sz w:val="36"/>
          <w:szCs w:val="36"/>
          <w:rtl/>
          <w:lang w:bidi="ar-EG"/>
        </w:rPr>
        <w:t>من خلال عدم استبعاد المحتويات الواردة في الكتاب.</w:t>
      </w:r>
    </w:p>
    <w:p w14:paraId="7C63C2D9" w14:textId="551ACCCC" w:rsidR="00554753" w:rsidRPr="004D12E5" w:rsidRDefault="00554753" w:rsidP="004D12E5">
      <w:pPr>
        <w:bidi/>
        <w:spacing w:line="360" w:lineRule="auto"/>
        <w:ind w:firstLine="237"/>
        <w:jc w:val="both"/>
        <w:rPr>
          <w:rFonts w:ascii="Traditional Arabic" w:hAnsi="Traditional Arabic" w:cs="Traditional Arabic"/>
          <w:sz w:val="36"/>
          <w:szCs w:val="36"/>
          <w:rtl/>
          <w:lang w:bidi="ar-EG"/>
        </w:rPr>
      </w:pPr>
      <w:r w:rsidRPr="004D12E5">
        <w:rPr>
          <w:rFonts w:ascii="Traditional Arabic" w:hAnsi="Traditional Arabic" w:cs="Traditional Arabic"/>
          <w:sz w:val="36"/>
          <w:szCs w:val="36"/>
          <w:rtl/>
          <w:lang w:bidi="ar-EG"/>
        </w:rPr>
        <w:t>بناء على خلفية ال</w:t>
      </w:r>
      <w:r w:rsidRPr="004D12E5">
        <w:rPr>
          <w:rFonts w:ascii="Traditional Arabic" w:hAnsi="Traditional Arabic" w:cs="Traditional Arabic" w:hint="cs"/>
          <w:sz w:val="36"/>
          <w:szCs w:val="36"/>
          <w:rtl/>
          <w:lang w:bidi="ar-EG"/>
        </w:rPr>
        <w:t>بحث</w:t>
      </w:r>
      <w:r w:rsidRPr="004D12E5">
        <w:rPr>
          <w:rFonts w:ascii="Traditional Arabic" w:hAnsi="Traditional Arabic" w:cs="Traditional Arabic"/>
          <w:sz w:val="36"/>
          <w:szCs w:val="36"/>
          <w:rtl/>
          <w:lang w:bidi="ar-EG"/>
        </w:rPr>
        <w:t xml:space="preserve"> المذكورة أعلاه</w:t>
      </w:r>
      <w:r w:rsidRPr="004D12E5">
        <w:rPr>
          <w:rFonts w:ascii="Traditional Arabic" w:hAnsi="Traditional Arabic" w:cs="Traditional Arabic" w:hint="cs"/>
          <w:sz w:val="36"/>
          <w:szCs w:val="36"/>
          <w:rtl/>
          <w:lang w:bidi="ar-EG"/>
        </w:rPr>
        <w:t xml:space="preserve"> </w:t>
      </w:r>
      <w:r w:rsidRPr="004D12E5">
        <w:rPr>
          <w:rFonts w:ascii="Traditional Arabic" w:hAnsi="Traditional Arabic" w:cs="Traditional Arabic"/>
          <w:sz w:val="36"/>
          <w:szCs w:val="36"/>
          <w:rtl/>
          <w:lang w:bidi="ar-EG"/>
        </w:rPr>
        <w:t>يعتزم الباحث البحث عن استخدام الطريقة</w:t>
      </w:r>
      <w:r w:rsidRPr="004D12E5">
        <w:rPr>
          <w:rFonts w:ascii="Traditional Arabic" w:hAnsi="Traditional Arabic" w:cs="Traditional Arabic" w:hint="cs"/>
          <w:sz w:val="36"/>
          <w:szCs w:val="36"/>
          <w:rtl/>
          <w:lang w:bidi="ar-EG"/>
        </w:rPr>
        <w:t xml:space="preserve"> سوروجان تكرير </w:t>
      </w:r>
      <w:r w:rsidRPr="004D12E5">
        <w:rPr>
          <w:rFonts w:ascii="Traditional Arabic" w:hAnsi="Traditional Arabic" w:cs="Traditional Arabic"/>
          <w:sz w:val="36"/>
          <w:szCs w:val="36"/>
          <w:rtl/>
          <w:lang w:bidi="ar-EG"/>
        </w:rPr>
        <w:t>في دراسة الكتاب الأصفر لتحسين</w:t>
      </w:r>
      <w:r w:rsidRPr="004D12E5">
        <w:rPr>
          <w:rFonts w:ascii="Traditional Arabic" w:hAnsi="Traditional Arabic" w:cs="Traditional Arabic" w:hint="cs"/>
          <w:sz w:val="36"/>
          <w:szCs w:val="36"/>
          <w:rtl/>
          <w:lang w:bidi="ar-EG"/>
        </w:rPr>
        <w:t xml:space="preserve"> </w:t>
      </w:r>
      <w:r w:rsidRPr="004D12E5">
        <w:rPr>
          <w:rFonts w:ascii="Traditional Arabic" w:hAnsi="Traditional Arabic" w:cs="Traditional Arabic"/>
          <w:sz w:val="36"/>
          <w:szCs w:val="36"/>
          <w:rtl/>
          <w:lang w:bidi="ar-EG"/>
        </w:rPr>
        <w:t>فهم النصوص العربية التي تم تطبيقها في مدرسة تربياتوناسيين الإسلامية الداخلية.</w:t>
      </w:r>
      <w:r w:rsidRPr="004D12E5">
        <w:rPr>
          <w:rFonts w:ascii="Traditional Arabic" w:hAnsi="Traditional Arabic" w:cs="Traditional Arabic" w:hint="cs"/>
          <w:sz w:val="36"/>
          <w:szCs w:val="36"/>
          <w:rtl/>
          <w:lang w:bidi="ar-EG"/>
        </w:rPr>
        <w:t xml:space="preserve"> </w:t>
      </w:r>
      <w:r w:rsidRPr="004D12E5">
        <w:rPr>
          <w:rFonts w:ascii="Traditional Arabic" w:hAnsi="Traditional Arabic" w:cs="Traditional Arabic"/>
          <w:sz w:val="36"/>
          <w:szCs w:val="36"/>
          <w:rtl/>
          <w:lang w:bidi="ar-EG"/>
        </w:rPr>
        <w:t>هذا الب</w:t>
      </w:r>
      <w:r w:rsidRPr="004D12E5">
        <w:rPr>
          <w:rFonts w:ascii="Traditional Arabic" w:hAnsi="Traditional Arabic" w:cs="Traditional Arabic" w:hint="cs"/>
          <w:sz w:val="36"/>
          <w:szCs w:val="36"/>
          <w:rtl/>
          <w:lang w:bidi="ar-EG"/>
        </w:rPr>
        <w:t>حث</w:t>
      </w:r>
      <w:r w:rsidRPr="004D12E5">
        <w:rPr>
          <w:rFonts w:ascii="Traditional Arabic" w:hAnsi="Traditional Arabic" w:cs="Traditional Arabic"/>
          <w:sz w:val="36"/>
          <w:szCs w:val="36"/>
          <w:rtl/>
          <w:lang w:bidi="ar-EG"/>
        </w:rPr>
        <w:t xml:space="preserve"> </w:t>
      </w:r>
      <w:r w:rsidRPr="004D12E5">
        <w:rPr>
          <w:rFonts w:ascii="Traditional Arabic" w:hAnsi="Traditional Arabic" w:cs="Traditional Arabic" w:hint="cs"/>
          <w:sz w:val="36"/>
          <w:szCs w:val="36"/>
          <w:rtl/>
          <w:lang w:bidi="ar-EG"/>
        </w:rPr>
        <w:t xml:space="preserve">تعتبر مهمة </w:t>
      </w:r>
      <w:r w:rsidRPr="004D12E5">
        <w:rPr>
          <w:rFonts w:ascii="Traditional Arabic" w:hAnsi="Traditional Arabic" w:cs="Traditional Arabic"/>
          <w:sz w:val="36"/>
          <w:szCs w:val="36"/>
          <w:rtl/>
          <w:lang w:bidi="ar-EG"/>
        </w:rPr>
        <w:t>بالنظر إلى أن هذه الطريقة قد مارست تأثيرا كبيرا</w:t>
      </w:r>
      <w:r w:rsidRPr="004D12E5">
        <w:rPr>
          <w:rFonts w:ascii="Traditional Arabic" w:hAnsi="Traditional Arabic" w:cs="Traditional Arabic" w:hint="cs"/>
          <w:sz w:val="36"/>
          <w:szCs w:val="36"/>
          <w:rtl/>
          <w:lang w:bidi="ar-EG"/>
        </w:rPr>
        <w:t xml:space="preserve"> </w:t>
      </w:r>
      <w:r w:rsidRPr="004D12E5">
        <w:rPr>
          <w:rFonts w:ascii="Traditional Arabic" w:hAnsi="Traditional Arabic" w:cs="Traditional Arabic"/>
          <w:sz w:val="36"/>
          <w:szCs w:val="36"/>
          <w:rtl/>
          <w:lang w:bidi="ar-EG"/>
        </w:rPr>
        <w:t>وجيد جدا في كيفية فهم واستكشاف العلوم الإسلامية.</w:t>
      </w:r>
      <w:r w:rsidRPr="004D12E5">
        <w:rPr>
          <w:rFonts w:ascii="Traditional Arabic" w:hAnsi="Traditional Arabic" w:cs="Traditional Arabic" w:hint="cs"/>
          <w:sz w:val="36"/>
          <w:szCs w:val="36"/>
          <w:rtl/>
          <w:lang w:bidi="ar-EG"/>
        </w:rPr>
        <w:t xml:space="preserve"> </w:t>
      </w:r>
    </w:p>
    <w:p w14:paraId="6386EA23" w14:textId="77777777" w:rsidR="00554753" w:rsidRPr="006C0661" w:rsidRDefault="00554753" w:rsidP="006C0661">
      <w:pPr>
        <w:bidi/>
        <w:spacing w:line="360" w:lineRule="auto"/>
        <w:ind w:left="237" w:right="567"/>
        <w:jc w:val="both"/>
        <w:rPr>
          <w:rFonts w:ascii="Traditional Arabic" w:hAnsi="Traditional Arabic" w:cs="Traditional Arabic"/>
          <w:b/>
          <w:bCs/>
          <w:sz w:val="36"/>
          <w:szCs w:val="36"/>
          <w:rtl/>
          <w:lang w:val="id-ID" w:bidi="ar-EG"/>
        </w:rPr>
      </w:pPr>
      <w:r w:rsidRPr="006C0661">
        <w:rPr>
          <w:rFonts w:ascii="Traditional Arabic" w:hAnsi="Traditional Arabic" w:cs="Traditional Arabic" w:hint="cs"/>
          <w:b/>
          <w:bCs/>
          <w:sz w:val="36"/>
          <w:szCs w:val="36"/>
          <w:rtl/>
          <w:lang w:val="id-ID" w:bidi="ar-EG"/>
        </w:rPr>
        <w:t xml:space="preserve">منهج البحث </w:t>
      </w:r>
    </w:p>
    <w:p w14:paraId="5200DBE1" w14:textId="6666FA7C" w:rsidR="00F877A4" w:rsidRPr="006C0661" w:rsidRDefault="00554753" w:rsidP="0016542B">
      <w:pPr>
        <w:bidi/>
        <w:spacing w:line="360" w:lineRule="auto"/>
        <w:ind w:firstLine="720"/>
        <w:jc w:val="both"/>
        <w:rPr>
          <w:rFonts w:ascii="Traditional Arabic" w:hAnsi="Traditional Arabic" w:cs="Traditional Arabic"/>
          <w:sz w:val="36"/>
          <w:szCs w:val="36"/>
          <w:lang w:val="id-ID" w:bidi="ar-EG"/>
        </w:rPr>
      </w:pPr>
      <w:r w:rsidRPr="006C0661">
        <w:rPr>
          <w:rFonts w:ascii="Traditional Arabic" w:hAnsi="Traditional Arabic" w:cs="Traditional Arabic"/>
          <w:sz w:val="36"/>
          <w:szCs w:val="36"/>
          <w:rtl/>
          <w:lang w:val="id-ID" w:bidi="ar-EG"/>
        </w:rPr>
        <w:t xml:space="preserve">النهج المستخدم في هذه الدراسة هو نهج نوعي باستخدام البحث النوعي الوصفي. هذا البحث وصفي بطبيعته لأن محور هذا البحث هو </w:t>
      </w:r>
      <w:r w:rsidR="0016542B" w:rsidRPr="0016542B">
        <w:rPr>
          <w:rFonts w:ascii="Traditional Arabic" w:hAnsi="Traditional Arabic" w:cs="Traditional Arabic" w:hint="cs"/>
          <w:sz w:val="36"/>
          <w:szCs w:val="36"/>
          <w:rtl/>
          <w:lang w:val="id-ID" w:bidi="ar-EG"/>
        </w:rPr>
        <w:t>تطبيق منهج سوروجان و تكرير في زيادة فهم النصوص العربية</w:t>
      </w:r>
      <w:r w:rsidR="0016542B">
        <w:rPr>
          <w:rFonts w:ascii="Traditional Arabic" w:hAnsi="Traditional Arabic" w:cs="Traditional Arabic" w:hint="cs"/>
          <w:sz w:val="36"/>
          <w:szCs w:val="36"/>
          <w:rtl/>
          <w:lang w:val="id-ID" w:bidi="ar-EG"/>
        </w:rPr>
        <w:t xml:space="preserve"> في معهد تربية الناشئين فاجول كوانج</w:t>
      </w:r>
      <w:r w:rsidR="0016542B" w:rsidRPr="0016542B">
        <w:rPr>
          <w:rFonts w:ascii="Traditional Arabic" w:hAnsi="Traditional Arabic" w:cs="Traditional Arabic"/>
          <w:sz w:val="36"/>
          <w:szCs w:val="36"/>
          <w:lang w:val="id-ID" w:bidi="ar-EG"/>
        </w:rPr>
        <w:t xml:space="preserve"> </w:t>
      </w:r>
      <w:r w:rsidRPr="006C0661">
        <w:rPr>
          <w:rFonts w:ascii="Traditional Arabic" w:hAnsi="Traditional Arabic" w:cs="Traditional Arabic" w:hint="cs"/>
          <w:sz w:val="36"/>
          <w:szCs w:val="36"/>
          <w:rtl/>
          <w:lang w:val="id-ID" w:bidi="ar-EG"/>
        </w:rPr>
        <w:t xml:space="preserve">جومبانج </w:t>
      </w:r>
      <w:r w:rsidRPr="006C0661">
        <w:rPr>
          <w:rFonts w:ascii="Traditional Arabic" w:hAnsi="Traditional Arabic" w:cs="Traditional Arabic"/>
          <w:sz w:val="36"/>
          <w:szCs w:val="36"/>
          <w:rtl/>
          <w:lang w:val="id-ID" w:bidi="ar-EG"/>
        </w:rPr>
        <w:t xml:space="preserve">وهي دراسة تقيم وتكشف المشاكل المتعلقة بالحقائق الموجودة في هذا المجال. البيانات المستخدمة هي بيانات أولية وثانوية حيث يتم الحصول على البيانات الأولية مباشرة من المقابلات بينما يتم الحصول على البيانات الثانوية من خلال الكتب أو السجلات المتعلقة بالأحداث سواء التاريخية أو المقالات. بينما تقنيات جمع البيانات المستخدمة في هذه الدراسة هي </w:t>
      </w:r>
      <w:r w:rsidRPr="006C0661">
        <w:rPr>
          <w:rFonts w:ascii="Traditional Arabic" w:hAnsi="Traditional Arabic" w:cs="Traditional Arabic"/>
          <w:sz w:val="36"/>
          <w:szCs w:val="36"/>
          <w:rtl/>
          <w:lang w:val="id-ID" w:bidi="ar-EG"/>
        </w:rPr>
        <w:lastRenderedPageBreak/>
        <w:t>الملاحظة والمقابلا</w:t>
      </w:r>
      <w:r w:rsidRPr="006C0661">
        <w:rPr>
          <w:rFonts w:ascii="Traditional Arabic" w:hAnsi="Traditional Arabic" w:cs="Traditional Arabic" w:hint="cs"/>
          <w:sz w:val="36"/>
          <w:szCs w:val="36"/>
          <w:rtl/>
          <w:lang w:val="id-ID" w:bidi="ar-EG"/>
        </w:rPr>
        <w:t>ت</w:t>
      </w:r>
      <w:r w:rsidRPr="006C0661">
        <w:rPr>
          <w:rFonts w:ascii="Traditional Arabic" w:hAnsi="Traditional Arabic" w:cs="Traditional Arabic"/>
          <w:sz w:val="36"/>
          <w:szCs w:val="36"/>
          <w:rtl/>
          <w:lang w:val="id-ID" w:bidi="ar-EG"/>
        </w:rPr>
        <w:t xml:space="preserve"> والتوثيق</w:t>
      </w:r>
      <w:r w:rsidRPr="006C0661">
        <w:rPr>
          <w:rFonts w:ascii="Traditional Arabic" w:hAnsi="Traditional Arabic" w:cs="Traditional Arabic" w:hint="cs"/>
          <w:sz w:val="36"/>
          <w:szCs w:val="36"/>
          <w:rtl/>
          <w:lang w:val="id-ID" w:bidi="ar-EG"/>
        </w:rPr>
        <w:t>.</w:t>
      </w:r>
      <w:r w:rsidRPr="006C0661">
        <w:rPr>
          <w:rStyle w:val="FootnoteReference"/>
          <w:rFonts w:ascii="Traditional Arabic" w:hAnsi="Traditional Arabic" w:cs="Traditional Arabic"/>
          <w:sz w:val="36"/>
          <w:szCs w:val="36"/>
          <w:rtl/>
          <w:lang w:val="id-ID" w:bidi="ar-EG"/>
        </w:rPr>
        <w:footnoteReference w:id="4"/>
      </w:r>
      <w:r w:rsidRPr="006C0661">
        <w:rPr>
          <w:rFonts w:ascii="Traditional Arabic" w:hAnsi="Traditional Arabic" w:cs="Traditional Arabic"/>
          <w:sz w:val="36"/>
          <w:szCs w:val="36"/>
          <w:lang w:val="en-US" w:bidi="ar-EG"/>
        </w:rPr>
        <w:t xml:space="preserve"> </w:t>
      </w:r>
      <w:r w:rsidRPr="006C0661">
        <w:rPr>
          <w:rFonts w:ascii="Traditional Arabic" w:hAnsi="Traditional Arabic" w:cs="Traditional Arabic"/>
          <w:sz w:val="36"/>
          <w:szCs w:val="36"/>
          <w:rtl/>
          <w:lang w:val="en-US" w:bidi="ar-EG"/>
        </w:rPr>
        <w:t>تقنية تحليل البيانات المستخدمة هي تقليل البيانات وعرض البيانات وال</w:t>
      </w:r>
      <w:r w:rsidRPr="006C0661">
        <w:rPr>
          <w:rFonts w:ascii="Traditional Arabic" w:hAnsi="Traditional Arabic" w:cs="Traditional Arabic" w:hint="cs"/>
          <w:sz w:val="36"/>
          <w:szCs w:val="36"/>
          <w:rtl/>
          <w:lang w:val="en-US" w:bidi="ar-EG"/>
        </w:rPr>
        <w:t>خلاصة</w:t>
      </w:r>
      <w:r w:rsidRPr="006C0661">
        <w:rPr>
          <w:rFonts w:ascii="Traditional Arabic" w:hAnsi="Traditional Arabic" w:cs="Traditional Arabic" w:hint="cs"/>
          <w:sz w:val="36"/>
          <w:szCs w:val="36"/>
          <w:rtl/>
          <w:lang w:val="id-ID" w:bidi="ar-EG"/>
        </w:rPr>
        <w:t>.</w:t>
      </w:r>
      <w:r w:rsidRPr="006C0661">
        <w:rPr>
          <w:rStyle w:val="FootnoteReference"/>
          <w:rFonts w:ascii="Traditional Arabic" w:hAnsi="Traditional Arabic" w:cs="Traditional Arabic"/>
          <w:sz w:val="36"/>
          <w:szCs w:val="36"/>
          <w:rtl/>
          <w:lang w:val="id-ID" w:bidi="ar-EG"/>
        </w:rPr>
        <w:footnoteReference w:id="5"/>
      </w:r>
    </w:p>
    <w:p w14:paraId="0531E706" w14:textId="1E2E5449" w:rsidR="00F877A4" w:rsidRPr="00554753" w:rsidRDefault="00554753" w:rsidP="00554753">
      <w:pPr>
        <w:bidi/>
        <w:spacing w:after="0" w:line="360" w:lineRule="auto"/>
        <w:jc w:val="both"/>
        <w:rPr>
          <w:rFonts w:ascii="Traditional Arabic" w:eastAsia="Times New Roman" w:hAnsi="Traditional Arabic" w:cs="Traditional Arabic"/>
          <w:b/>
          <w:bCs/>
          <w:sz w:val="36"/>
          <w:szCs w:val="36"/>
          <w:rtl/>
          <w:lang w:val="en-US" w:eastAsia="en-ID"/>
        </w:rPr>
      </w:pPr>
      <w:r w:rsidRPr="00554753">
        <w:rPr>
          <w:rFonts w:ascii="Traditional Arabic" w:eastAsia="Times New Roman" w:hAnsi="Traditional Arabic" w:cs="Traditional Arabic" w:hint="cs"/>
          <w:b/>
          <w:bCs/>
          <w:sz w:val="36"/>
          <w:szCs w:val="36"/>
          <w:rtl/>
          <w:lang w:val="en-US" w:eastAsia="en-ID"/>
        </w:rPr>
        <w:t xml:space="preserve">نتائج البحث </w:t>
      </w:r>
    </w:p>
    <w:p w14:paraId="7123E848" w14:textId="77777777" w:rsidR="00DF0D2D" w:rsidRDefault="00554753" w:rsidP="00DF0D2D">
      <w:pPr>
        <w:bidi/>
        <w:rPr>
          <w:rFonts w:ascii="Traditional Arabic" w:hAnsi="Traditional Arabic" w:cs="Traditional Arabic"/>
          <w:b/>
          <w:bCs/>
          <w:sz w:val="36"/>
          <w:szCs w:val="36"/>
          <w:lang w:bidi="ar-EG"/>
        </w:rPr>
      </w:pPr>
      <w:r w:rsidRPr="00DF0D2D">
        <w:rPr>
          <w:rFonts w:ascii="Traditional Arabic" w:hAnsi="Traditional Arabic" w:cs="Traditional Arabic" w:hint="cs"/>
          <w:b/>
          <w:bCs/>
          <w:sz w:val="36"/>
          <w:szCs w:val="36"/>
          <w:rtl/>
          <w:lang w:val="id-ID" w:bidi="ar-EG"/>
        </w:rPr>
        <w:t xml:space="preserve">تطبيق سوروجان و تكرير في معهد تربية الناشئين </w:t>
      </w:r>
    </w:p>
    <w:p w14:paraId="58A50213" w14:textId="04F195FB" w:rsidR="00554753" w:rsidRPr="00DF0D2D" w:rsidRDefault="00554753" w:rsidP="004D12E5">
      <w:pPr>
        <w:bidi/>
        <w:ind w:right="-142" w:firstLine="65"/>
        <w:rPr>
          <w:rFonts w:ascii="Traditional Arabic" w:hAnsi="Traditional Arabic" w:cs="Traditional Arabic"/>
          <w:b/>
          <w:bCs/>
          <w:sz w:val="36"/>
          <w:szCs w:val="36"/>
          <w:rtl/>
          <w:lang w:bidi="ar-EG"/>
        </w:rPr>
      </w:pPr>
      <w:r w:rsidRPr="008A6F6A">
        <w:rPr>
          <w:rFonts w:ascii="Traditional Arabic" w:hAnsi="Traditional Arabic" w:cs="Traditional Arabic"/>
          <w:sz w:val="36"/>
          <w:szCs w:val="36"/>
          <w:rtl/>
          <w:lang w:val="id-ID" w:bidi="ar-EG"/>
        </w:rPr>
        <w:t>بناءً على النظرية أعلاه، يمكن استنتاجها من خلال النظر في البيانات المقدمة،</w:t>
      </w:r>
      <w:r>
        <w:rPr>
          <w:rFonts w:ascii="Traditional Arabic" w:hAnsi="Traditional Arabic" w:cs="Traditional Arabic" w:hint="cs"/>
          <w:sz w:val="36"/>
          <w:szCs w:val="36"/>
          <w:rtl/>
          <w:lang w:val="id-ID" w:bidi="ar-EG"/>
        </w:rPr>
        <w:t xml:space="preserve"> </w:t>
      </w:r>
      <w:r w:rsidRPr="008A6F6A">
        <w:rPr>
          <w:rFonts w:ascii="Traditional Arabic" w:hAnsi="Traditional Arabic" w:cs="Traditional Arabic"/>
          <w:sz w:val="36"/>
          <w:szCs w:val="36"/>
          <w:rtl/>
          <w:lang w:val="id-ID" w:bidi="ar-EG"/>
        </w:rPr>
        <w:t>يحصل الباحث على نظرة عامة على</w:t>
      </w:r>
      <w:r>
        <w:rPr>
          <w:rFonts w:ascii="Traditional Arabic" w:hAnsi="Traditional Arabic" w:cs="Traditional Arabic" w:hint="cs"/>
          <w:sz w:val="36"/>
          <w:szCs w:val="36"/>
          <w:rtl/>
          <w:lang w:val="id-ID" w:bidi="ar-EG"/>
        </w:rPr>
        <w:t xml:space="preserve"> </w:t>
      </w:r>
      <w:r w:rsidRPr="00A017F4">
        <w:rPr>
          <w:rFonts w:ascii="Traditional Arabic" w:hAnsi="Traditional Arabic" w:cs="Traditional Arabic" w:hint="cs"/>
          <w:sz w:val="36"/>
          <w:szCs w:val="36"/>
          <w:rtl/>
          <w:lang w:val="id-ID" w:bidi="ar-EG"/>
        </w:rPr>
        <w:t>تطبيق سوروجان و تكرير في معهد تربية الناشئين</w:t>
      </w:r>
      <w:r>
        <w:rPr>
          <w:rFonts w:ascii="Traditional Arabic" w:hAnsi="Traditional Arabic" w:cs="Traditional Arabic" w:hint="cs"/>
          <w:sz w:val="36"/>
          <w:szCs w:val="36"/>
          <w:rtl/>
          <w:lang w:val="id-ID" w:bidi="ar-EG"/>
        </w:rPr>
        <w:t xml:space="preserve"> </w:t>
      </w:r>
      <w:r w:rsidRPr="008A6F6A">
        <w:rPr>
          <w:rFonts w:ascii="Traditional Arabic" w:hAnsi="Traditional Arabic" w:cs="Traditional Arabic"/>
          <w:sz w:val="36"/>
          <w:szCs w:val="36"/>
          <w:rtl/>
          <w:lang w:val="id-ID" w:bidi="ar-EG"/>
        </w:rPr>
        <w:t>كما</w:t>
      </w:r>
      <w:r>
        <w:rPr>
          <w:rFonts w:ascii="Traditional Arabic" w:hAnsi="Traditional Arabic" w:cs="Traditional Arabic"/>
          <w:sz w:val="36"/>
          <w:szCs w:val="36"/>
          <w:rtl/>
          <w:lang w:val="id-ID" w:bidi="ar-EG"/>
        </w:rPr>
        <w:t xml:space="preserve"> هو موضح بقلم معلم </w:t>
      </w:r>
      <w:r>
        <w:rPr>
          <w:rFonts w:ascii="Traditional Arabic" w:hAnsi="Traditional Arabic" w:cs="Traditional Arabic" w:hint="cs"/>
          <w:sz w:val="36"/>
          <w:szCs w:val="36"/>
          <w:rtl/>
          <w:lang w:val="id-ID" w:bidi="ar-EG"/>
        </w:rPr>
        <w:t xml:space="preserve">الرفيق سوروجان </w:t>
      </w:r>
      <w:r w:rsidRPr="00A017F4">
        <w:rPr>
          <w:rFonts w:ascii="Traditional Arabic" w:hAnsi="Traditional Arabic" w:cs="Traditional Arabic" w:hint="cs"/>
          <w:sz w:val="36"/>
          <w:szCs w:val="36"/>
          <w:rtl/>
          <w:lang w:val="id-ID" w:bidi="ar-EG"/>
        </w:rPr>
        <w:t>في معهد تربية الناشئين</w:t>
      </w:r>
      <w:r>
        <w:rPr>
          <w:rFonts w:ascii="Traditional Arabic" w:hAnsi="Traditional Arabic" w:cs="Traditional Arabic" w:hint="cs"/>
          <w:sz w:val="36"/>
          <w:szCs w:val="36"/>
          <w:rtl/>
          <w:lang w:val="id-ID" w:bidi="ar-EG"/>
        </w:rPr>
        <w:t xml:space="preserve"> كما هي يلي: </w:t>
      </w:r>
    </w:p>
    <w:p w14:paraId="4D4D823F" w14:textId="6C4F2EF9" w:rsidR="00554753" w:rsidRDefault="00554753" w:rsidP="00DF0D2D">
      <w:pPr>
        <w:pStyle w:val="ListParagraph"/>
        <w:numPr>
          <w:ilvl w:val="0"/>
          <w:numId w:val="8"/>
        </w:numPr>
        <w:bidi/>
        <w:ind w:left="425"/>
        <w:jc w:val="both"/>
        <w:rPr>
          <w:lang w:val="id-ID"/>
        </w:rPr>
      </w:pPr>
      <w:r w:rsidRPr="009832A3">
        <w:rPr>
          <w:rFonts w:ascii="Traditional Arabic" w:hAnsi="Traditional Arabic" w:cs="Traditional Arabic"/>
          <w:sz w:val="36"/>
          <w:szCs w:val="36"/>
          <w:rtl/>
          <w:lang w:val="id-ID"/>
        </w:rPr>
        <w:t xml:space="preserve">الاستعداد التي تغطي يعمل المتعلّم الاستعداد قبل سوروكن كتاب كونيع هو الوضوء ، يطلب الى المكان المريح، المتعلّم داىٔما على الدرس قبل دهبه على السوروكن الى المعلّم </w:t>
      </w:r>
      <w:r w:rsidRPr="009832A3">
        <w:rPr>
          <w:rFonts w:ascii="Traditional Arabic" w:hAnsi="Traditional Arabic" w:cs="Traditional Arabic"/>
          <w:sz w:val="36"/>
          <w:szCs w:val="36"/>
          <w:rtl/>
        </w:rPr>
        <w:t>ا</w:t>
      </w:r>
      <w:r w:rsidRPr="009832A3">
        <w:rPr>
          <w:rFonts w:ascii="Traditional Arabic" w:hAnsi="Traditional Arabic" w:cs="Traditional Arabic"/>
          <w:sz w:val="36"/>
          <w:szCs w:val="36"/>
          <w:rtl/>
          <w:lang w:val="id-ID"/>
        </w:rPr>
        <w:t xml:space="preserve">لاستعداد قبل السوروكن كتاب كونيع الذي يعمله هو الدرس والمطلعة بالمقصود ادا كان المتعلّم يقدم الى المعلّم لايكثر خطاءه ، لانه يكثر المتعلّم ان لم يدرّس قبله فقراءة الكتاب كروتال – كراتول، حتى كان عمل بالدرس قبل السوروكن الى المعلّم. </w:t>
      </w:r>
      <w:r w:rsidRPr="009832A3">
        <w:rPr>
          <w:rFonts w:ascii="Traditional Arabic" w:hAnsi="Traditional Arabic" w:cs="Traditional Arabic"/>
          <w:sz w:val="36"/>
          <w:szCs w:val="36"/>
          <w:rtl/>
        </w:rPr>
        <w:t>و</w:t>
      </w:r>
      <w:r w:rsidRPr="009832A3">
        <w:rPr>
          <w:rFonts w:ascii="Traditional Arabic" w:hAnsi="Traditional Arabic" w:cs="Traditional Arabic"/>
          <w:sz w:val="36"/>
          <w:szCs w:val="36"/>
          <w:rtl/>
          <w:lang w:val="id-ID"/>
        </w:rPr>
        <w:t xml:space="preserve">في طريقة السوروكن الراءن المعلّم يداوم على ارشاد المتعلم بالاستقامة على السوروكن القراءن، كلهم يكونون على الستقامة بالسوروكو كتاب كونيع في وقت النشيط، ولو قد يدرك الكسلان لكن يثبتون الى السوروكن ، وفي استعماله اقسم الاكبار المتعلّم ذهب الى المعلّم بالمبشرة وكان يقراء الكتاب كونيع عند معلّمه حتى ادا وجد الخطاء </w:t>
      </w:r>
      <w:r w:rsidRPr="009832A3">
        <w:rPr>
          <w:rFonts w:ascii="Traditional Arabic" w:hAnsi="Traditional Arabic" w:cs="Traditional Arabic"/>
          <w:sz w:val="36"/>
          <w:szCs w:val="36"/>
          <w:rtl/>
          <w:lang w:val="id-ID"/>
        </w:rPr>
        <w:lastRenderedPageBreak/>
        <w:t>يصحح المعلم، ويكون المعلم علِم الى استطاعة كل المتعلّم، ولقسم الابتداء قبل السوروكن المعلم يمتثل الى امثلة والمتعلم يتبع بعده</w:t>
      </w:r>
      <w:r w:rsidRPr="009832A3">
        <w:rPr>
          <w:rFonts w:hint="cs"/>
          <w:rtl/>
          <w:lang w:val="id-ID"/>
        </w:rPr>
        <w:t xml:space="preserve">. </w:t>
      </w:r>
    </w:p>
    <w:p w14:paraId="318A9895" w14:textId="77777777" w:rsidR="00554753" w:rsidRDefault="00554753" w:rsidP="00DF0D2D">
      <w:pPr>
        <w:pStyle w:val="ListParagraph"/>
        <w:numPr>
          <w:ilvl w:val="0"/>
          <w:numId w:val="8"/>
        </w:numPr>
        <w:bidi/>
        <w:ind w:left="425"/>
        <w:jc w:val="both"/>
        <w:rPr>
          <w:rFonts w:ascii="Traditional Arabic" w:hAnsi="Traditional Arabic" w:cs="Traditional Arabic"/>
          <w:sz w:val="36"/>
          <w:szCs w:val="36"/>
          <w:lang w:val="id-ID"/>
        </w:rPr>
      </w:pPr>
      <w:r w:rsidRPr="009832A3">
        <w:rPr>
          <w:rFonts w:ascii="Traditional Arabic" w:hAnsi="Traditional Arabic" w:cs="Traditional Arabic"/>
          <w:sz w:val="36"/>
          <w:szCs w:val="36"/>
          <w:rtl/>
          <w:lang w:val="id-ID"/>
        </w:rPr>
        <w:t>مرحلة التحضير التي تغطي واستعمال طريقة السوروكو المتعلم يداوم على الاستقامة بالتباع السوروكن الى المعلّم، لانه فالسوروكو يكون المعلّم الذي يصحح على كل قراءة المتعلّم،</w:t>
      </w:r>
      <w:r>
        <w:rPr>
          <w:rFonts w:ascii="Traditional Arabic" w:hAnsi="Traditional Arabic" w:cs="Traditional Arabic"/>
          <w:sz w:val="36"/>
          <w:szCs w:val="36"/>
          <w:rtl/>
          <w:lang w:val="id-ID"/>
        </w:rPr>
        <w:t xml:space="preserve"> لكو قد يكون المتعلم الذي ليس</w:t>
      </w:r>
      <w:r>
        <w:rPr>
          <w:rFonts w:ascii="Traditional Arabic" w:hAnsi="Traditional Arabic" w:cs="Traditional Arabic" w:hint="cs"/>
          <w:sz w:val="36"/>
          <w:szCs w:val="36"/>
          <w:rtl/>
          <w:lang w:val="id-ID"/>
        </w:rPr>
        <w:t xml:space="preserve"> </w:t>
      </w:r>
      <w:r w:rsidRPr="009832A3">
        <w:rPr>
          <w:rFonts w:ascii="Traditional Arabic" w:hAnsi="Traditional Arabic" w:cs="Traditional Arabic"/>
          <w:sz w:val="36"/>
          <w:szCs w:val="36"/>
          <w:rtl/>
          <w:lang w:val="id-ID"/>
        </w:rPr>
        <w:t xml:space="preserve">حلداضر في مجلس السوىوكن </w:t>
      </w:r>
      <w:r>
        <w:rPr>
          <w:rFonts w:ascii="Traditional Arabic" w:hAnsi="Traditional Arabic" w:cs="Traditional Arabic"/>
          <w:sz w:val="36"/>
          <w:szCs w:val="36"/>
          <w:rtl/>
          <w:lang w:val="id-ID"/>
        </w:rPr>
        <w:t>وعلمه ادنى من الغير</w:t>
      </w:r>
      <w:r w:rsidRPr="009832A3">
        <w:rPr>
          <w:rFonts w:ascii="Traditional Arabic" w:hAnsi="Traditional Arabic" w:cs="Traditional Arabic"/>
          <w:sz w:val="36"/>
          <w:szCs w:val="36"/>
          <w:rtl/>
          <w:lang w:val="id-ID"/>
        </w:rPr>
        <w:t>. وفي الاستعمله المتعلم يحضر الى المعلم ويقراء الكتاب ليسمع وافتشّ ويصحح من القراءة الخطيىٔةحتى كان المتعلم يصحح عل</w:t>
      </w:r>
      <w:r>
        <w:rPr>
          <w:rFonts w:ascii="Traditional Arabic" w:hAnsi="Traditional Arabic" w:cs="Traditional Arabic"/>
          <w:sz w:val="36"/>
          <w:szCs w:val="36"/>
          <w:rtl/>
          <w:lang w:val="id-ID"/>
        </w:rPr>
        <w:t>ى القراءته</w:t>
      </w:r>
      <w:r>
        <w:rPr>
          <w:rFonts w:ascii="Traditional Arabic" w:hAnsi="Traditional Arabic" w:cs="Traditional Arabic" w:hint="cs"/>
          <w:sz w:val="36"/>
          <w:szCs w:val="36"/>
          <w:rtl/>
          <w:lang w:val="id-ID"/>
        </w:rPr>
        <w:t xml:space="preserve"> </w:t>
      </w:r>
      <w:r>
        <w:rPr>
          <w:rFonts w:ascii="Traditional Arabic" w:hAnsi="Traditional Arabic" w:cs="Traditional Arabic"/>
          <w:sz w:val="36"/>
          <w:szCs w:val="36"/>
          <w:rtl/>
          <w:lang w:val="id-ID"/>
        </w:rPr>
        <w:t>و</w:t>
      </w:r>
      <w:r w:rsidRPr="009832A3">
        <w:rPr>
          <w:rFonts w:ascii="Traditional Arabic" w:hAnsi="Traditional Arabic" w:cs="Traditional Arabic"/>
          <w:sz w:val="36"/>
          <w:szCs w:val="36"/>
          <w:rtl/>
          <w:lang w:val="id-ID"/>
        </w:rPr>
        <w:t>بالنظام هذا ولو يعرش الكسلان  وغلب النعاس كان المتعلم يثبت على التباع السوروكن الكتاب الى المعلم، لان المعلم فيه</w:t>
      </w:r>
      <w:r>
        <w:rPr>
          <w:rFonts w:ascii="Traditional Arabic" w:hAnsi="Traditional Arabic" w:cs="Traditional Arabic" w:hint="cs"/>
          <w:sz w:val="36"/>
          <w:szCs w:val="36"/>
          <w:rtl/>
          <w:lang w:val="id-ID"/>
        </w:rPr>
        <w:t xml:space="preserve"> </w:t>
      </w:r>
      <w:r w:rsidRPr="009832A3">
        <w:rPr>
          <w:rFonts w:ascii="Traditional Arabic" w:hAnsi="Traditional Arabic" w:cs="Traditional Arabic"/>
          <w:sz w:val="36"/>
          <w:szCs w:val="36"/>
          <w:rtl/>
          <w:lang w:val="id-ID"/>
        </w:rPr>
        <w:t xml:space="preserve">والمفتاح هو الصبر والاستقاهة لان اكثر المتعلم </w:t>
      </w:r>
      <w:r>
        <w:rPr>
          <w:rFonts w:ascii="Traditional Arabic" w:hAnsi="Traditional Arabic" w:cs="Traditional Arabic"/>
          <w:sz w:val="36"/>
          <w:szCs w:val="36"/>
          <w:rtl/>
          <w:lang w:val="id-ID"/>
        </w:rPr>
        <w:t>صعب الى قراءة الكتب</w:t>
      </w:r>
      <w:r>
        <w:rPr>
          <w:rFonts w:ascii="Traditional Arabic" w:hAnsi="Traditional Arabic" w:cs="Traditional Arabic" w:hint="cs"/>
          <w:sz w:val="36"/>
          <w:szCs w:val="36"/>
          <w:rtl/>
          <w:lang w:val="id-ID"/>
        </w:rPr>
        <w:t xml:space="preserve">. </w:t>
      </w:r>
    </w:p>
    <w:p w14:paraId="2D0C62F9" w14:textId="77777777" w:rsidR="00554753" w:rsidRDefault="00554753" w:rsidP="00DF0D2D">
      <w:pPr>
        <w:pStyle w:val="ListParagraph"/>
        <w:numPr>
          <w:ilvl w:val="0"/>
          <w:numId w:val="8"/>
        </w:numPr>
        <w:bidi/>
        <w:ind w:left="425"/>
        <w:jc w:val="both"/>
        <w:rPr>
          <w:rFonts w:ascii="Traditional Arabic" w:hAnsi="Traditional Arabic" w:cs="Traditional Arabic"/>
          <w:sz w:val="36"/>
          <w:szCs w:val="36"/>
          <w:lang w:val="id-ID"/>
        </w:rPr>
      </w:pPr>
      <w:r w:rsidRPr="009832A3">
        <w:rPr>
          <w:rFonts w:ascii="Traditional Arabic" w:hAnsi="Traditional Arabic" w:cs="Traditional Arabic"/>
          <w:sz w:val="36"/>
          <w:szCs w:val="36"/>
          <w:rtl/>
          <w:lang w:val="id-ID"/>
        </w:rPr>
        <w:t xml:space="preserve">مرحلة التقييم التي تغطي </w:t>
      </w:r>
      <w:r w:rsidRPr="009832A3">
        <w:rPr>
          <w:rFonts w:ascii="Traditional Arabic" w:hAnsi="Traditional Arabic" w:cs="Traditional Arabic"/>
          <w:sz w:val="36"/>
          <w:szCs w:val="36"/>
          <w:rtl/>
        </w:rPr>
        <w:t>ط</w:t>
      </w:r>
      <w:r w:rsidRPr="009832A3">
        <w:rPr>
          <w:rFonts w:ascii="Traditional Arabic" w:hAnsi="Traditional Arabic" w:cs="Traditional Arabic"/>
          <w:sz w:val="36"/>
          <w:szCs w:val="36"/>
          <w:rtl/>
          <w:lang w:val="id-ID"/>
        </w:rPr>
        <w:t xml:space="preserve">ريقة السوروكن التي تعمل في هذا المعهد بلابتداه علي يعطي المسالة الدارية الى المتعلمين ثم يكون التفتيش بالغد بالسمع على قراءة المتعلّم على الخط الذي جعل على المسالة الدارية مع ترجم </w:t>
      </w:r>
      <w:r>
        <w:rPr>
          <w:rFonts w:ascii="Traditional Arabic" w:hAnsi="Traditional Arabic" w:cs="Traditional Arabic"/>
          <w:sz w:val="36"/>
          <w:szCs w:val="36"/>
          <w:rtl/>
          <w:lang w:val="id-ID"/>
        </w:rPr>
        <w:t xml:space="preserve"> والاعرب </w:t>
      </w:r>
      <w:r w:rsidRPr="009832A3">
        <w:rPr>
          <w:rFonts w:ascii="Traditional Arabic" w:hAnsi="Traditional Arabic" w:cs="Traditional Arabic"/>
          <w:sz w:val="36"/>
          <w:szCs w:val="36"/>
          <w:rtl/>
          <w:lang w:val="id-ID"/>
        </w:rPr>
        <w:t xml:space="preserve">هذا العملية يعمل في الكتاب المصنف الامام الحدد فى الساعة قبل صلاة العصر الا في الوقت فترة، وهذه الطريقة كنت تعمال من </w:t>
      </w:r>
      <w:r>
        <w:rPr>
          <w:rFonts w:ascii="Traditional Arabic" w:hAnsi="Traditional Arabic" w:cs="Traditional Arabic"/>
          <w:sz w:val="36"/>
          <w:szCs w:val="36"/>
          <w:rtl/>
          <w:lang w:val="id-ID"/>
        </w:rPr>
        <w:t>سنان في هذاالمعهد</w:t>
      </w:r>
      <w:r>
        <w:rPr>
          <w:rFonts w:ascii="Traditional Arabic" w:hAnsi="Traditional Arabic" w:cs="Traditional Arabic" w:hint="cs"/>
          <w:sz w:val="36"/>
          <w:szCs w:val="36"/>
          <w:rtl/>
          <w:lang w:val="id-ID"/>
        </w:rPr>
        <w:t xml:space="preserve">. </w:t>
      </w:r>
    </w:p>
    <w:p w14:paraId="4F3DB1F0" w14:textId="77777777" w:rsidR="00554753" w:rsidRDefault="00554753" w:rsidP="00DF0D2D">
      <w:pPr>
        <w:bidi/>
        <w:ind w:firstLine="283"/>
        <w:jc w:val="both"/>
        <w:rPr>
          <w:rFonts w:ascii="Traditional Arabic" w:hAnsi="Traditional Arabic" w:cs="Traditional Arabic"/>
          <w:sz w:val="36"/>
          <w:szCs w:val="36"/>
          <w:rtl/>
          <w:lang w:val="id-ID" w:bidi="ar-EG"/>
        </w:rPr>
      </w:pPr>
      <w:r w:rsidRPr="00A017F4">
        <w:rPr>
          <w:rFonts w:ascii="Traditional Arabic" w:hAnsi="Traditional Arabic" w:cs="Traditional Arabic"/>
          <w:sz w:val="36"/>
          <w:szCs w:val="36"/>
          <w:rtl/>
          <w:lang w:val="id-ID" w:bidi="ar-EG"/>
        </w:rPr>
        <w:t xml:space="preserve"> </w:t>
      </w:r>
      <w:r>
        <w:rPr>
          <w:rFonts w:ascii="Traditional Arabic" w:hAnsi="Traditional Arabic" w:cs="Traditional Arabic" w:hint="cs"/>
          <w:sz w:val="36"/>
          <w:szCs w:val="36"/>
          <w:rtl/>
          <w:lang w:val="id-ID" w:bidi="ar-EG"/>
        </w:rPr>
        <w:t>أما ل</w:t>
      </w:r>
      <w:r w:rsidRPr="00A017F4">
        <w:rPr>
          <w:rFonts w:ascii="Traditional Arabic" w:hAnsi="Traditional Arabic" w:cs="Traditional Arabic"/>
          <w:sz w:val="36"/>
          <w:szCs w:val="36"/>
          <w:rtl/>
          <w:lang w:val="id-ID" w:bidi="ar-EG"/>
        </w:rPr>
        <w:t>تحليل كيفية</w:t>
      </w:r>
      <w:r w:rsidRPr="00A017F4">
        <w:rPr>
          <w:rFonts w:ascii="Traditional Arabic" w:hAnsi="Traditional Arabic" w:cs="Traditional Arabic" w:hint="cs"/>
          <w:sz w:val="36"/>
          <w:szCs w:val="36"/>
          <w:rtl/>
          <w:lang w:val="id-ID" w:bidi="ar-EG"/>
        </w:rPr>
        <w:t xml:space="preserve"> تطبيق </w:t>
      </w:r>
      <w:r>
        <w:rPr>
          <w:rFonts w:ascii="Traditional Arabic" w:hAnsi="Traditional Arabic" w:cs="Traditional Arabic" w:hint="cs"/>
          <w:sz w:val="36"/>
          <w:szCs w:val="36"/>
          <w:rtl/>
          <w:lang w:val="id-ID" w:bidi="ar-EG"/>
        </w:rPr>
        <w:t>تكرير</w:t>
      </w:r>
      <w:r w:rsidRPr="00A017F4">
        <w:rPr>
          <w:rFonts w:ascii="Traditional Arabic" w:hAnsi="Traditional Arabic" w:cs="Traditional Arabic" w:hint="cs"/>
          <w:sz w:val="36"/>
          <w:szCs w:val="36"/>
          <w:rtl/>
          <w:lang w:val="id-ID" w:bidi="ar-EG"/>
        </w:rPr>
        <w:t xml:space="preserve"> في معهد تربية الناشئين</w:t>
      </w:r>
      <w:r>
        <w:rPr>
          <w:rFonts w:ascii="Traditional Arabic" w:hAnsi="Traditional Arabic" w:cs="Traditional Arabic" w:hint="cs"/>
          <w:sz w:val="36"/>
          <w:szCs w:val="36"/>
          <w:rtl/>
          <w:lang w:val="id-ID" w:bidi="ar-EG"/>
        </w:rPr>
        <w:t xml:space="preserve"> </w:t>
      </w:r>
      <w:r w:rsidRPr="008A6F6A">
        <w:rPr>
          <w:rFonts w:ascii="Traditional Arabic" w:hAnsi="Traditional Arabic" w:cs="Traditional Arabic"/>
          <w:sz w:val="36"/>
          <w:szCs w:val="36"/>
          <w:rtl/>
          <w:lang w:val="id-ID" w:bidi="ar-EG"/>
        </w:rPr>
        <w:t>وفقًا للنظرية التي طرحها</w:t>
      </w:r>
      <w:r>
        <w:rPr>
          <w:rFonts w:ascii="Traditional Arabic" w:hAnsi="Traditional Arabic" w:cs="Traditional Arabic" w:hint="cs"/>
          <w:sz w:val="36"/>
          <w:szCs w:val="36"/>
          <w:rtl/>
          <w:lang w:val="id-ID" w:bidi="ar-EG"/>
        </w:rPr>
        <w:t xml:space="preserve"> لعلوم </w:t>
      </w:r>
      <w:r>
        <w:rPr>
          <w:rFonts w:ascii="Traditional Arabic" w:hAnsi="Traditional Arabic" w:cs="Traditional Arabic"/>
          <w:sz w:val="36"/>
          <w:szCs w:val="36"/>
          <w:rtl/>
          <w:lang w:val="id-ID" w:bidi="ar-EG"/>
        </w:rPr>
        <w:t xml:space="preserve">حيث تكون </w:t>
      </w:r>
      <w:r w:rsidRPr="000534A2">
        <w:rPr>
          <w:rFonts w:ascii="Traditional Arabic" w:hAnsi="Traditional Arabic" w:cs="Traditional Arabic"/>
          <w:sz w:val="36"/>
          <w:szCs w:val="36"/>
          <w:rtl/>
          <w:lang w:val="id-ID" w:bidi="ar-EG"/>
        </w:rPr>
        <w:t>خطوات</w:t>
      </w:r>
      <w:r w:rsidRPr="000534A2">
        <w:rPr>
          <w:rFonts w:ascii="Traditional Arabic" w:hAnsi="Traditional Arabic" w:cs="Traditional Arabic" w:hint="cs"/>
          <w:sz w:val="36"/>
          <w:szCs w:val="36"/>
          <w:rtl/>
          <w:lang w:val="id-ID" w:bidi="ar-EG"/>
        </w:rPr>
        <w:t xml:space="preserve"> طريقة تكرير </w:t>
      </w:r>
      <w:r w:rsidRPr="000534A2">
        <w:rPr>
          <w:rFonts w:ascii="Traditional Arabic" w:hAnsi="Traditional Arabic" w:cs="Traditional Arabic"/>
          <w:sz w:val="36"/>
          <w:szCs w:val="36"/>
          <w:rtl/>
          <w:lang w:val="id-ID" w:bidi="ar-EG"/>
        </w:rPr>
        <w:t>إنه:</w:t>
      </w:r>
      <w:r>
        <w:rPr>
          <w:rStyle w:val="FootnoteReference"/>
          <w:rFonts w:ascii="Traditional Arabic" w:hAnsi="Traditional Arabic" w:cs="Traditional Arabic"/>
          <w:sz w:val="36"/>
          <w:szCs w:val="36"/>
          <w:rtl/>
          <w:lang w:val="id-ID" w:bidi="ar-EG"/>
        </w:rPr>
        <w:footnoteReference w:id="6"/>
      </w:r>
      <w:r>
        <w:rPr>
          <w:rFonts w:ascii="Traditional Arabic" w:hAnsi="Traditional Arabic" w:cs="Traditional Arabic" w:hint="cs"/>
          <w:sz w:val="36"/>
          <w:szCs w:val="36"/>
          <w:rtl/>
          <w:lang w:val="id-ID" w:bidi="ar-EG"/>
        </w:rPr>
        <w:t xml:space="preserve"> </w:t>
      </w:r>
    </w:p>
    <w:p w14:paraId="0CE028F8" w14:textId="77777777" w:rsidR="00554753" w:rsidRPr="000534A2" w:rsidRDefault="00554753" w:rsidP="00DF0D2D">
      <w:pPr>
        <w:pStyle w:val="ListParagraph"/>
        <w:numPr>
          <w:ilvl w:val="0"/>
          <w:numId w:val="9"/>
        </w:numPr>
        <w:bidi/>
        <w:ind w:left="283"/>
        <w:jc w:val="both"/>
        <w:rPr>
          <w:rFonts w:ascii="Traditional Arabic" w:hAnsi="Traditional Arabic" w:cs="Traditional Arabic"/>
          <w:sz w:val="36"/>
          <w:szCs w:val="36"/>
          <w:lang w:val="id-ID" w:bidi="ar-EG"/>
        </w:rPr>
      </w:pPr>
      <w:r w:rsidRPr="000534A2">
        <w:rPr>
          <w:rFonts w:ascii="Traditional Arabic" w:hAnsi="Traditional Arabic" w:cs="Traditional Arabic"/>
          <w:sz w:val="36"/>
          <w:szCs w:val="36"/>
          <w:rtl/>
          <w:lang w:val="id-ID" w:bidi="ar-EG"/>
        </w:rPr>
        <w:t>قراءة الآية المراد حفظها</w:t>
      </w:r>
      <w:r w:rsidRPr="000534A2">
        <w:rPr>
          <w:rFonts w:ascii="Traditional Arabic" w:hAnsi="Traditional Arabic" w:cs="Traditional Arabic" w:hint="cs"/>
          <w:sz w:val="36"/>
          <w:szCs w:val="36"/>
          <w:rtl/>
          <w:lang w:val="id-ID" w:bidi="ar-EG"/>
        </w:rPr>
        <w:t>.</w:t>
      </w:r>
    </w:p>
    <w:p w14:paraId="0E907156" w14:textId="77777777" w:rsidR="00554753" w:rsidRDefault="00554753" w:rsidP="00DF0D2D">
      <w:pPr>
        <w:pStyle w:val="ListParagraph"/>
        <w:numPr>
          <w:ilvl w:val="0"/>
          <w:numId w:val="9"/>
        </w:numPr>
        <w:bidi/>
        <w:spacing w:line="240" w:lineRule="auto"/>
        <w:ind w:left="283"/>
        <w:jc w:val="both"/>
        <w:rPr>
          <w:rFonts w:ascii="Traditional Arabic" w:hAnsi="Traditional Arabic" w:cs="Traditional Arabic"/>
          <w:sz w:val="36"/>
          <w:szCs w:val="36"/>
          <w:lang w:val="id-ID" w:bidi="ar-EG"/>
        </w:rPr>
      </w:pPr>
      <w:r w:rsidRPr="004854A9">
        <w:rPr>
          <w:rFonts w:ascii="Traditional Arabic" w:hAnsi="Traditional Arabic" w:cs="Traditional Arabic"/>
          <w:sz w:val="36"/>
          <w:szCs w:val="36"/>
          <w:rtl/>
          <w:lang w:val="id-ID" w:bidi="ar-EG"/>
        </w:rPr>
        <w:t>حفظ الآيات شيئا فشيئا ليتم حفظها</w:t>
      </w:r>
      <w:r>
        <w:rPr>
          <w:rFonts w:ascii="Traditional Arabic" w:hAnsi="Traditional Arabic" w:cs="Traditional Arabic" w:hint="cs"/>
          <w:sz w:val="36"/>
          <w:szCs w:val="36"/>
          <w:rtl/>
          <w:lang w:val="id-ID" w:bidi="ar-EG"/>
        </w:rPr>
        <w:t>.</w:t>
      </w:r>
    </w:p>
    <w:p w14:paraId="5658AF68" w14:textId="77777777" w:rsidR="00554753" w:rsidRDefault="00554753" w:rsidP="00DF0D2D">
      <w:pPr>
        <w:pStyle w:val="ListParagraph"/>
        <w:numPr>
          <w:ilvl w:val="0"/>
          <w:numId w:val="9"/>
        </w:numPr>
        <w:bidi/>
        <w:spacing w:line="240" w:lineRule="auto"/>
        <w:ind w:left="283"/>
        <w:jc w:val="both"/>
        <w:rPr>
          <w:rFonts w:ascii="Traditional Arabic" w:hAnsi="Traditional Arabic" w:cs="Traditional Arabic"/>
          <w:sz w:val="36"/>
          <w:szCs w:val="36"/>
          <w:lang w:val="id-ID" w:bidi="ar-EG"/>
        </w:rPr>
      </w:pPr>
      <w:r w:rsidRPr="004854A9">
        <w:rPr>
          <w:rFonts w:ascii="Traditional Arabic" w:hAnsi="Traditional Arabic" w:cs="Traditional Arabic"/>
          <w:sz w:val="36"/>
          <w:szCs w:val="36"/>
          <w:rtl/>
          <w:lang w:val="id-ID" w:bidi="ar-EG"/>
        </w:rPr>
        <w:t>الحفظ آية آية إلى حد المادة</w:t>
      </w:r>
      <w:r>
        <w:rPr>
          <w:rFonts w:ascii="Traditional Arabic" w:hAnsi="Traditional Arabic" w:cs="Traditional Arabic" w:hint="cs"/>
          <w:sz w:val="36"/>
          <w:szCs w:val="36"/>
          <w:rtl/>
          <w:lang w:val="id-ID" w:bidi="ar-EG"/>
        </w:rPr>
        <w:t>.</w:t>
      </w:r>
    </w:p>
    <w:p w14:paraId="234E0758" w14:textId="77777777" w:rsidR="00554753" w:rsidRDefault="00554753" w:rsidP="00DF0D2D">
      <w:pPr>
        <w:pStyle w:val="ListParagraph"/>
        <w:numPr>
          <w:ilvl w:val="0"/>
          <w:numId w:val="9"/>
        </w:numPr>
        <w:bidi/>
        <w:spacing w:line="240" w:lineRule="auto"/>
        <w:ind w:left="283"/>
        <w:jc w:val="both"/>
        <w:rPr>
          <w:rFonts w:ascii="Traditional Arabic" w:hAnsi="Traditional Arabic" w:cs="Traditional Arabic"/>
          <w:sz w:val="36"/>
          <w:szCs w:val="36"/>
          <w:lang w:val="id-ID" w:bidi="ar-EG"/>
        </w:rPr>
      </w:pPr>
      <w:r w:rsidRPr="004854A9">
        <w:rPr>
          <w:rFonts w:ascii="Traditional Arabic" w:hAnsi="Traditional Arabic" w:cs="Traditional Arabic"/>
          <w:sz w:val="36"/>
          <w:szCs w:val="36"/>
          <w:rtl/>
          <w:lang w:val="id-ID" w:bidi="ar-EG"/>
        </w:rPr>
        <w:lastRenderedPageBreak/>
        <w:t>كرر الحفظ حتى يصبح سلسا تماما</w:t>
      </w:r>
      <w:r>
        <w:rPr>
          <w:rFonts w:ascii="Traditional Arabic" w:hAnsi="Traditional Arabic" w:cs="Traditional Arabic" w:hint="cs"/>
          <w:sz w:val="36"/>
          <w:szCs w:val="36"/>
          <w:rtl/>
          <w:lang w:val="id-ID" w:bidi="ar-EG"/>
        </w:rPr>
        <w:t>.</w:t>
      </w:r>
    </w:p>
    <w:p w14:paraId="037C774A" w14:textId="77777777" w:rsidR="00554753" w:rsidRDefault="00554753" w:rsidP="00DF0D2D">
      <w:pPr>
        <w:pStyle w:val="ListParagraph"/>
        <w:numPr>
          <w:ilvl w:val="0"/>
          <w:numId w:val="9"/>
        </w:numPr>
        <w:bidi/>
        <w:spacing w:line="240" w:lineRule="auto"/>
        <w:ind w:left="283"/>
        <w:jc w:val="both"/>
        <w:rPr>
          <w:rFonts w:ascii="Traditional Arabic" w:hAnsi="Traditional Arabic" w:cs="Traditional Arabic"/>
          <w:sz w:val="36"/>
          <w:szCs w:val="36"/>
          <w:lang w:val="id-ID" w:bidi="ar-EG"/>
        </w:rPr>
      </w:pPr>
      <w:r w:rsidRPr="000534A2">
        <w:rPr>
          <w:rFonts w:ascii="Traditional Arabic" w:hAnsi="Traditional Arabic" w:cs="Traditional Arabic"/>
          <w:sz w:val="36"/>
          <w:szCs w:val="36"/>
          <w:rtl/>
          <w:lang w:val="id-ID" w:bidi="ar-EG"/>
        </w:rPr>
        <w:t>التكرار الإلزامي للحفظ</w:t>
      </w:r>
      <w:r>
        <w:rPr>
          <w:rFonts w:ascii="Traditional Arabic" w:hAnsi="Traditional Arabic" w:cs="Traditional Arabic" w:hint="cs"/>
          <w:sz w:val="36"/>
          <w:szCs w:val="36"/>
          <w:rtl/>
          <w:lang w:val="id-ID" w:bidi="ar-EG"/>
        </w:rPr>
        <w:t xml:space="preserve"> </w:t>
      </w:r>
    </w:p>
    <w:p w14:paraId="58F90DD3" w14:textId="43137FF9" w:rsidR="00554753" w:rsidRDefault="00554753" w:rsidP="00DF0D2D">
      <w:pPr>
        <w:bidi/>
        <w:spacing w:line="240" w:lineRule="auto"/>
        <w:ind w:firstLine="283"/>
        <w:jc w:val="both"/>
        <w:rPr>
          <w:rFonts w:ascii="Traditional Arabic" w:hAnsi="Traditional Arabic" w:cs="Traditional Arabic"/>
          <w:sz w:val="36"/>
          <w:szCs w:val="36"/>
          <w:rtl/>
          <w:lang w:val="id-ID" w:bidi="ar-EG"/>
        </w:rPr>
      </w:pPr>
      <w:r w:rsidRPr="008A6F6A">
        <w:rPr>
          <w:rFonts w:ascii="Traditional Arabic" w:hAnsi="Traditional Arabic" w:cs="Traditional Arabic"/>
          <w:sz w:val="36"/>
          <w:szCs w:val="36"/>
          <w:rtl/>
          <w:lang w:val="id-ID" w:bidi="ar-EG"/>
        </w:rPr>
        <w:t>بناءً على النظرية أعلاه، يمكن استنتاجها من خلال النظر في البيانات</w:t>
      </w:r>
      <w:r w:rsidR="00DF0D2D">
        <w:rPr>
          <w:rFonts w:ascii="Traditional Arabic" w:hAnsi="Traditional Arabic" w:cs="Traditional Arabic"/>
          <w:sz w:val="36"/>
          <w:szCs w:val="36"/>
          <w:lang w:val="en-US" w:bidi="ar-EG"/>
        </w:rPr>
        <w:t xml:space="preserve"> </w:t>
      </w:r>
      <w:r w:rsidRPr="008A6F6A">
        <w:rPr>
          <w:rFonts w:ascii="Traditional Arabic" w:hAnsi="Traditional Arabic" w:cs="Traditional Arabic"/>
          <w:sz w:val="36"/>
          <w:szCs w:val="36"/>
          <w:rtl/>
          <w:lang w:val="id-ID" w:bidi="ar-EG"/>
        </w:rPr>
        <w:t>المقدمة، يحصل الباحث على نظرة عامة على</w:t>
      </w:r>
      <w:r>
        <w:rPr>
          <w:rFonts w:ascii="Traditional Arabic" w:hAnsi="Traditional Arabic" w:cs="Traditional Arabic" w:hint="cs"/>
          <w:sz w:val="36"/>
          <w:szCs w:val="36"/>
          <w:rtl/>
          <w:lang w:val="id-ID" w:bidi="ar-EG"/>
        </w:rPr>
        <w:t xml:space="preserve"> </w:t>
      </w:r>
      <w:r w:rsidRPr="00A017F4">
        <w:rPr>
          <w:rFonts w:ascii="Traditional Arabic" w:hAnsi="Traditional Arabic" w:cs="Traditional Arabic" w:hint="cs"/>
          <w:sz w:val="36"/>
          <w:szCs w:val="36"/>
          <w:rtl/>
          <w:lang w:val="id-ID" w:bidi="ar-EG"/>
        </w:rPr>
        <w:t>تطبيق تكرير في معهد تربية الناشئين</w:t>
      </w:r>
      <w:r>
        <w:rPr>
          <w:rFonts w:ascii="Traditional Arabic" w:hAnsi="Traditional Arabic" w:cs="Traditional Arabic" w:hint="cs"/>
          <w:sz w:val="36"/>
          <w:szCs w:val="36"/>
          <w:rtl/>
          <w:lang w:val="id-ID" w:bidi="ar-EG"/>
        </w:rPr>
        <w:t xml:space="preserve"> </w:t>
      </w:r>
      <w:r w:rsidRPr="008A6F6A">
        <w:rPr>
          <w:rFonts w:ascii="Traditional Arabic" w:hAnsi="Traditional Arabic" w:cs="Traditional Arabic"/>
          <w:sz w:val="36"/>
          <w:szCs w:val="36"/>
          <w:rtl/>
          <w:lang w:val="id-ID" w:bidi="ar-EG"/>
        </w:rPr>
        <w:t>كما</w:t>
      </w:r>
      <w:r>
        <w:rPr>
          <w:rFonts w:ascii="Traditional Arabic" w:hAnsi="Traditional Arabic" w:cs="Traditional Arabic"/>
          <w:sz w:val="36"/>
          <w:szCs w:val="36"/>
          <w:rtl/>
          <w:lang w:val="id-ID" w:bidi="ar-EG"/>
        </w:rPr>
        <w:t xml:space="preserve"> هو موضح بقلم معلم </w:t>
      </w:r>
      <w:r>
        <w:rPr>
          <w:rFonts w:ascii="Traditional Arabic" w:hAnsi="Traditional Arabic" w:cs="Traditional Arabic" w:hint="cs"/>
          <w:sz w:val="36"/>
          <w:szCs w:val="36"/>
          <w:rtl/>
          <w:lang w:val="id-ID" w:bidi="ar-EG"/>
        </w:rPr>
        <w:t xml:space="preserve">الرفيق تكرير </w:t>
      </w:r>
      <w:r w:rsidRPr="00A017F4">
        <w:rPr>
          <w:rFonts w:ascii="Traditional Arabic" w:hAnsi="Traditional Arabic" w:cs="Traditional Arabic" w:hint="cs"/>
          <w:sz w:val="36"/>
          <w:szCs w:val="36"/>
          <w:rtl/>
          <w:lang w:val="id-ID" w:bidi="ar-EG"/>
        </w:rPr>
        <w:t>في معهد تربية الناشئين</w:t>
      </w:r>
      <w:r>
        <w:rPr>
          <w:rFonts w:ascii="Traditional Arabic" w:hAnsi="Traditional Arabic" w:cs="Traditional Arabic" w:hint="cs"/>
          <w:sz w:val="36"/>
          <w:szCs w:val="36"/>
          <w:rtl/>
          <w:lang w:val="id-ID" w:bidi="ar-EG"/>
        </w:rPr>
        <w:t xml:space="preserve"> كما هي يلي:</w:t>
      </w:r>
    </w:p>
    <w:p w14:paraId="65943D7A" w14:textId="77777777" w:rsidR="00554753" w:rsidRPr="000534A2" w:rsidRDefault="00554753" w:rsidP="00DF0D2D">
      <w:pPr>
        <w:pStyle w:val="ListParagraph"/>
        <w:numPr>
          <w:ilvl w:val="0"/>
          <w:numId w:val="10"/>
        </w:numPr>
        <w:bidi/>
        <w:spacing w:line="240" w:lineRule="auto"/>
        <w:ind w:left="283" w:hanging="283"/>
        <w:jc w:val="both"/>
        <w:rPr>
          <w:rFonts w:ascii="Traditional Arabic" w:hAnsi="Traditional Arabic" w:cs="Traditional Arabic"/>
          <w:sz w:val="36"/>
          <w:szCs w:val="36"/>
          <w:lang w:val="id-ID" w:bidi="ar-EG"/>
        </w:rPr>
      </w:pPr>
      <w:r w:rsidRPr="000534A2">
        <w:rPr>
          <w:rFonts w:ascii="Traditional Arabic" w:hAnsi="Traditional Arabic" w:cs="Traditional Arabic"/>
          <w:sz w:val="36"/>
          <w:szCs w:val="36"/>
          <w:rtl/>
          <w:lang w:val="id-ID"/>
        </w:rPr>
        <w:t>تكرير بالمعية، هذا التكرير يفعل بعد السوروكن المعية في الحلقة</w:t>
      </w:r>
    </w:p>
    <w:p w14:paraId="03076BC2" w14:textId="77777777" w:rsidR="00554753" w:rsidRPr="000534A2" w:rsidRDefault="00554753" w:rsidP="00DF0D2D">
      <w:pPr>
        <w:pStyle w:val="ListParagraph"/>
        <w:numPr>
          <w:ilvl w:val="0"/>
          <w:numId w:val="10"/>
        </w:numPr>
        <w:bidi/>
        <w:ind w:left="283" w:hanging="283"/>
        <w:jc w:val="both"/>
        <w:rPr>
          <w:rFonts w:ascii="Traditional Arabic" w:hAnsi="Traditional Arabic" w:cs="Traditional Arabic"/>
          <w:sz w:val="36"/>
          <w:szCs w:val="36"/>
          <w:lang w:val="id-ID"/>
        </w:rPr>
      </w:pPr>
      <w:r w:rsidRPr="000534A2">
        <w:rPr>
          <w:rFonts w:ascii="Traditional Arabic" w:hAnsi="Traditional Arabic" w:cs="Traditional Arabic"/>
          <w:sz w:val="36"/>
          <w:szCs w:val="36"/>
          <w:rtl/>
          <w:lang w:val="id-ID"/>
        </w:rPr>
        <w:t>تكرير الاحدي هو يعمل في اي وقت شاء ، اذا كان الوقت لهو</w:t>
      </w:r>
    </w:p>
    <w:p w14:paraId="4EBD9D4F" w14:textId="77777777" w:rsidR="00554753" w:rsidRPr="000534A2" w:rsidRDefault="00554753" w:rsidP="00DF0D2D">
      <w:pPr>
        <w:pStyle w:val="ListParagraph"/>
        <w:numPr>
          <w:ilvl w:val="0"/>
          <w:numId w:val="10"/>
        </w:numPr>
        <w:bidi/>
        <w:ind w:left="283" w:hanging="283"/>
        <w:jc w:val="both"/>
        <w:rPr>
          <w:rFonts w:ascii="Traditional Arabic" w:hAnsi="Traditional Arabic" w:cs="Traditional Arabic"/>
          <w:sz w:val="36"/>
          <w:szCs w:val="36"/>
          <w:lang w:val="id-ID"/>
        </w:rPr>
      </w:pPr>
      <w:r w:rsidRPr="000534A2">
        <w:rPr>
          <w:rFonts w:ascii="Traditional Arabic" w:hAnsi="Traditional Arabic" w:cs="Traditional Arabic"/>
          <w:sz w:val="36"/>
          <w:szCs w:val="36"/>
          <w:rtl/>
          <w:lang w:val="id-ID"/>
        </w:rPr>
        <w:t>تكرير بعد الصلاة هو يعمل بعد صلاة الفرض</w:t>
      </w:r>
    </w:p>
    <w:p w14:paraId="5B48C381" w14:textId="77777777" w:rsidR="00554753" w:rsidRDefault="00554753" w:rsidP="00DF0D2D">
      <w:pPr>
        <w:pStyle w:val="ListParagraph"/>
        <w:numPr>
          <w:ilvl w:val="0"/>
          <w:numId w:val="10"/>
        </w:numPr>
        <w:bidi/>
        <w:ind w:left="283" w:hanging="283"/>
        <w:jc w:val="both"/>
        <w:rPr>
          <w:rFonts w:ascii="Traditional Arabic" w:hAnsi="Traditional Arabic" w:cs="Traditional Arabic"/>
          <w:sz w:val="36"/>
          <w:szCs w:val="36"/>
          <w:lang w:val="id-ID"/>
        </w:rPr>
      </w:pPr>
      <w:r w:rsidRPr="000534A2">
        <w:rPr>
          <w:rFonts w:ascii="Traditional Arabic" w:hAnsi="Traditional Arabic" w:cs="Traditional Arabic"/>
          <w:sz w:val="36"/>
          <w:szCs w:val="36"/>
          <w:rtl/>
          <w:lang w:val="id-ID"/>
        </w:rPr>
        <w:t>تكرير عند الاستاد هو يعمل اذا كان المعلم في مجلس التعليم</w:t>
      </w:r>
      <w:r>
        <w:rPr>
          <w:rFonts w:ascii="Traditional Arabic" w:hAnsi="Traditional Arabic" w:cs="Traditional Arabic" w:hint="cs"/>
          <w:sz w:val="36"/>
          <w:szCs w:val="36"/>
          <w:rtl/>
          <w:lang w:val="id-ID"/>
        </w:rPr>
        <w:t xml:space="preserve">. </w:t>
      </w:r>
    </w:p>
    <w:p w14:paraId="11811A9C" w14:textId="77777777" w:rsidR="00554753" w:rsidRPr="00DF0D2D" w:rsidRDefault="00554753" w:rsidP="00DF0D2D">
      <w:pPr>
        <w:bidi/>
        <w:jc w:val="both"/>
        <w:rPr>
          <w:rFonts w:ascii="Traditional Arabic" w:hAnsi="Traditional Arabic" w:cs="Traditional Arabic"/>
          <w:b/>
          <w:bCs/>
          <w:sz w:val="36"/>
          <w:szCs w:val="36"/>
          <w:lang w:val="id-ID"/>
        </w:rPr>
      </w:pPr>
      <w:r w:rsidRPr="00DF0D2D">
        <w:rPr>
          <w:rFonts w:ascii="Traditional Arabic" w:hAnsi="Traditional Arabic" w:cs="Traditional Arabic" w:hint="cs"/>
          <w:b/>
          <w:bCs/>
          <w:sz w:val="36"/>
          <w:szCs w:val="36"/>
          <w:rtl/>
          <w:lang w:val="id-ID"/>
        </w:rPr>
        <w:t xml:space="preserve">فهم النصوص العربية لطلاب في معهد تربية الناشئين </w:t>
      </w:r>
    </w:p>
    <w:p w14:paraId="3A6442DE" w14:textId="33660037" w:rsidR="00DF0D2D" w:rsidRPr="00DF0D2D" w:rsidRDefault="00554753" w:rsidP="00DF0D2D">
      <w:pPr>
        <w:bidi/>
        <w:spacing w:line="240" w:lineRule="auto"/>
        <w:ind w:firstLine="720"/>
        <w:jc w:val="both"/>
        <w:rPr>
          <w:rFonts w:ascii="Traditional Arabic" w:hAnsi="Traditional Arabic" w:cs="Traditional Arabic"/>
          <w:sz w:val="36"/>
          <w:szCs w:val="36"/>
          <w:lang w:val="en-US" w:bidi="ar-EG"/>
        </w:rPr>
      </w:pPr>
      <w:r w:rsidRPr="00DF0D2D">
        <w:rPr>
          <w:rFonts w:ascii="Traditional Arabic" w:hAnsi="Traditional Arabic" w:cs="Traditional Arabic" w:hint="cs"/>
          <w:sz w:val="36"/>
          <w:szCs w:val="36"/>
          <w:rtl/>
          <w:lang w:val="id-ID" w:bidi="ar-EG"/>
        </w:rPr>
        <w:t>أما ل</w:t>
      </w:r>
      <w:r w:rsidRPr="00DF0D2D">
        <w:rPr>
          <w:rFonts w:ascii="Traditional Arabic" w:hAnsi="Traditional Arabic" w:cs="Traditional Arabic" w:hint="cs"/>
          <w:sz w:val="36"/>
          <w:szCs w:val="36"/>
          <w:rtl/>
          <w:lang w:val="id-ID"/>
        </w:rPr>
        <w:t>فهم النصوص العربية لطلاب</w:t>
      </w:r>
      <w:r w:rsidRPr="00DF0D2D">
        <w:rPr>
          <w:rFonts w:ascii="Traditional Arabic" w:hAnsi="Traditional Arabic" w:cs="Traditional Arabic" w:hint="cs"/>
          <w:sz w:val="36"/>
          <w:szCs w:val="36"/>
          <w:rtl/>
          <w:lang w:val="id-ID" w:bidi="ar-EG"/>
        </w:rPr>
        <w:t xml:space="preserve"> في معهد تربية الناشئين </w:t>
      </w:r>
      <w:r w:rsidRPr="00DF0D2D">
        <w:rPr>
          <w:rFonts w:ascii="Traditional Arabic" w:hAnsi="Traditional Arabic" w:cs="Traditional Arabic"/>
          <w:sz w:val="36"/>
          <w:szCs w:val="36"/>
          <w:rtl/>
          <w:lang w:val="id-ID" w:bidi="ar-EG"/>
        </w:rPr>
        <w:t>وفقًا للنظرية التي طرحها</w:t>
      </w:r>
      <w:r w:rsidRPr="00DF0D2D">
        <w:rPr>
          <w:rFonts w:ascii="Traditional Arabic" w:hAnsi="Traditional Arabic" w:cs="Traditional Arabic" w:hint="cs"/>
          <w:sz w:val="36"/>
          <w:szCs w:val="36"/>
          <w:rtl/>
          <w:lang w:val="id-ID" w:bidi="ar-EG"/>
        </w:rPr>
        <w:t xml:space="preserve"> لشيخ عبد الرحمن </w:t>
      </w:r>
      <w:r w:rsidRPr="00DF0D2D">
        <w:rPr>
          <w:rFonts w:ascii="Traditional Arabic" w:hAnsi="Traditional Arabic" w:cs="Traditional Arabic"/>
          <w:sz w:val="36"/>
          <w:szCs w:val="36"/>
          <w:rtl/>
          <w:lang w:val="id-ID" w:bidi="ar-EG"/>
        </w:rPr>
        <w:t xml:space="preserve">حيث تكون </w:t>
      </w:r>
      <w:r w:rsidRPr="00DF0D2D">
        <w:rPr>
          <w:rFonts w:ascii="Traditional Arabic" w:hAnsi="Traditional Arabic" w:cs="Traditional Arabic" w:hint="cs"/>
          <w:sz w:val="36"/>
          <w:szCs w:val="36"/>
          <w:rtl/>
          <w:lang w:val="id-ID"/>
        </w:rPr>
        <w:t>فهم النصوص العربية لطلاب</w:t>
      </w:r>
      <w:r w:rsidRPr="00DF0D2D">
        <w:rPr>
          <w:rFonts w:ascii="Traditional Arabic" w:hAnsi="Traditional Arabic" w:cs="Traditional Arabic" w:hint="cs"/>
          <w:sz w:val="36"/>
          <w:szCs w:val="36"/>
          <w:rtl/>
          <w:lang w:val="id-ID" w:bidi="ar-EG"/>
        </w:rPr>
        <w:t xml:space="preserve"> في معهد تربية الناشئين </w:t>
      </w:r>
      <w:r w:rsidRPr="00DF0D2D">
        <w:rPr>
          <w:rFonts w:ascii="Traditional Arabic" w:hAnsi="Traditional Arabic" w:cs="Traditional Arabic" w:hint="cs"/>
          <w:sz w:val="36"/>
          <w:szCs w:val="36"/>
          <w:rtl/>
          <w:lang w:val="id-ID"/>
        </w:rPr>
        <w:t xml:space="preserve">فهي وقال </w:t>
      </w:r>
      <w:r w:rsidRPr="00DF0D2D">
        <w:rPr>
          <w:rFonts w:ascii="Traditional Arabic" w:hAnsi="Traditional Arabic" w:cs="Traditional Arabic"/>
          <w:sz w:val="36"/>
          <w:szCs w:val="36"/>
          <w:rtl/>
          <w:lang w:val="id-ID" w:bidi="ar-EG"/>
        </w:rPr>
        <w:t>الشيخ عبد الرحمن السعدي رحيم الله أيضا</w:t>
      </w:r>
      <w:r w:rsidRPr="00DF0D2D">
        <w:rPr>
          <w:rFonts w:ascii="Traditional Arabic" w:hAnsi="Traditional Arabic" w:cs="Traditional Arabic" w:hint="cs"/>
          <w:sz w:val="36"/>
          <w:szCs w:val="36"/>
          <w:rtl/>
          <w:lang w:val="id-ID" w:bidi="ar-EG"/>
        </w:rPr>
        <w:t xml:space="preserve"> </w:t>
      </w:r>
      <w:r w:rsidRPr="00DF0D2D">
        <w:rPr>
          <w:rFonts w:ascii="Traditional Arabic" w:hAnsi="Traditional Arabic" w:cs="Traditional Arabic"/>
          <w:sz w:val="36"/>
          <w:szCs w:val="36"/>
          <w:rtl/>
          <w:lang w:val="id-ID" w:bidi="ar-EG"/>
        </w:rPr>
        <w:t>في الحديث على النحو التالي:</w:t>
      </w:r>
      <w:r w:rsidRPr="00DF0D2D">
        <w:rPr>
          <w:rFonts w:ascii="Traditional Arabic" w:hAnsi="Traditional Arabic" w:cs="Traditional Arabic" w:hint="cs"/>
          <w:sz w:val="36"/>
          <w:szCs w:val="36"/>
          <w:rtl/>
          <w:lang w:val="id-ID" w:bidi="ar-EG"/>
        </w:rPr>
        <w:t xml:space="preserve"> "</w:t>
      </w:r>
      <w:r w:rsidRPr="00DF0D2D">
        <w:rPr>
          <w:rFonts w:ascii="Traditional Arabic" w:hAnsi="Traditional Arabic" w:cs="Traditional Arabic"/>
          <w:sz w:val="36"/>
          <w:szCs w:val="36"/>
          <w:rtl/>
          <w:lang w:val="id-ID" w:bidi="ar-EG"/>
        </w:rPr>
        <w:t>اللغة الأكثر نبلا هي اللغة العربية</w:t>
      </w:r>
      <w:r w:rsidRPr="00DF0D2D">
        <w:rPr>
          <w:rFonts w:ascii="Traditional Arabic" w:hAnsi="Traditional Arabic" w:cs="Traditional Arabic" w:hint="cs"/>
          <w:sz w:val="36"/>
          <w:szCs w:val="36"/>
          <w:rtl/>
          <w:lang w:val="id-ID" w:bidi="ar-EG"/>
        </w:rPr>
        <w:t xml:space="preserve"> </w:t>
      </w:r>
      <w:r w:rsidRPr="00DF0D2D">
        <w:rPr>
          <w:rFonts w:ascii="Traditional Arabic" w:hAnsi="Traditional Arabic" w:cs="Traditional Arabic"/>
          <w:sz w:val="36"/>
          <w:szCs w:val="36"/>
          <w:rtl/>
          <w:lang w:val="id-ID" w:bidi="ar-EG"/>
        </w:rPr>
        <w:t>أي لغة الرسول المرسلة إليهم</w:t>
      </w:r>
      <w:r w:rsidRPr="00DF0D2D">
        <w:rPr>
          <w:rFonts w:ascii="Traditional Arabic" w:hAnsi="Traditional Arabic" w:cs="Traditional Arabic" w:hint="cs"/>
          <w:sz w:val="36"/>
          <w:szCs w:val="36"/>
          <w:rtl/>
          <w:lang w:val="id-ID" w:bidi="ar-EG"/>
        </w:rPr>
        <w:t xml:space="preserve"> </w:t>
      </w:r>
      <w:r w:rsidRPr="00DF0D2D">
        <w:rPr>
          <w:rFonts w:ascii="Traditional Arabic" w:hAnsi="Traditional Arabic" w:cs="Traditional Arabic"/>
          <w:sz w:val="36"/>
          <w:szCs w:val="36"/>
          <w:rtl/>
          <w:lang w:val="id-ID" w:bidi="ar-EG"/>
        </w:rPr>
        <w:t>وألقى تبشيره بتلك اللغة أيضا.</w:t>
      </w:r>
      <w:r w:rsidRPr="00DF0D2D">
        <w:rPr>
          <w:rFonts w:ascii="Traditional Arabic" w:hAnsi="Traditional Arabic" w:cs="Traditional Arabic" w:hint="cs"/>
          <w:sz w:val="36"/>
          <w:szCs w:val="36"/>
          <w:rtl/>
          <w:lang w:val="id-ID" w:bidi="ar-EG"/>
        </w:rPr>
        <w:t xml:space="preserve"> </w:t>
      </w:r>
      <w:r w:rsidRPr="00DF0D2D">
        <w:rPr>
          <w:rFonts w:ascii="Traditional Arabic" w:hAnsi="Traditional Arabic" w:cs="Traditional Arabic"/>
          <w:sz w:val="36"/>
          <w:szCs w:val="36"/>
          <w:rtl/>
          <w:lang w:val="id-ID" w:bidi="ar-EG"/>
        </w:rPr>
        <w:t>لغة واضحة وواضحة</w:t>
      </w:r>
      <w:r w:rsidRPr="00DF0D2D">
        <w:rPr>
          <w:rFonts w:ascii="Traditional Arabic" w:hAnsi="Traditional Arabic" w:cs="Traditional Arabic" w:hint="cs"/>
          <w:sz w:val="36"/>
          <w:szCs w:val="36"/>
          <w:rtl/>
          <w:lang w:val="id-ID" w:bidi="ar-EG"/>
        </w:rPr>
        <w:t xml:space="preserve"> </w:t>
      </w:r>
      <w:r w:rsidRPr="00DF0D2D">
        <w:rPr>
          <w:rFonts w:ascii="Traditional Arabic" w:hAnsi="Traditional Arabic" w:cs="Traditional Arabic"/>
          <w:sz w:val="36"/>
          <w:szCs w:val="36"/>
          <w:rtl/>
          <w:lang w:val="id-ID" w:bidi="ar-EG"/>
        </w:rPr>
        <w:t>ثم تأمل كيف تجتمع هذه الفضائل الجيدة.</w:t>
      </w:r>
      <w:r w:rsidRPr="00DF0D2D">
        <w:rPr>
          <w:rFonts w:ascii="Traditional Arabic" w:hAnsi="Traditional Arabic" w:cs="Traditional Arabic" w:hint="cs"/>
          <w:sz w:val="36"/>
          <w:szCs w:val="36"/>
          <w:rtl/>
          <w:lang w:val="id-ID" w:bidi="ar-EG"/>
        </w:rPr>
        <w:t xml:space="preserve"> </w:t>
      </w:r>
      <w:r w:rsidRPr="00DF0D2D">
        <w:rPr>
          <w:rFonts w:ascii="Traditional Arabic" w:hAnsi="Traditional Arabic" w:cs="Traditional Arabic"/>
          <w:sz w:val="36"/>
          <w:szCs w:val="36"/>
          <w:rtl/>
          <w:lang w:val="id-ID" w:bidi="ar-EG"/>
        </w:rPr>
        <w:t>لأن القرآن هو الكتاب الأكثر مجدا،</w:t>
      </w:r>
      <w:r w:rsidRPr="00DF0D2D">
        <w:rPr>
          <w:rFonts w:ascii="Traditional Arabic" w:hAnsi="Traditional Arabic" w:cs="Traditional Arabic" w:hint="cs"/>
          <w:sz w:val="36"/>
          <w:szCs w:val="36"/>
          <w:rtl/>
          <w:lang w:val="id-ID" w:bidi="ar-EG"/>
        </w:rPr>
        <w:t xml:space="preserve"> </w:t>
      </w:r>
      <w:r w:rsidRPr="00DF0D2D">
        <w:rPr>
          <w:rFonts w:ascii="Traditional Arabic" w:hAnsi="Traditional Arabic" w:cs="Traditional Arabic"/>
          <w:sz w:val="36"/>
          <w:szCs w:val="36"/>
          <w:rtl/>
          <w:lang w:val="id-ID" w:bidi="ar-EG"/>
        </w:rPr>
        <w:t>مرت من خلال الملائكة قبل كل شيء،</w:t>
      </w:r>
      <w:r w:rsidRPr="00DF0D2D">
        <w:rPr>
          <w:rFonts w:ascii="Traditional Arabic" w:hAnsi="Traditional Arabic" w:cs="Traditional Arabic" w:hint="cs"/>
          <w:sz w:val="36"/>
          <w:szCs w:val="36"/>
          <w:rtl/>
          <w:lang w:val="id-ID" w:bidi="ar-EG"/>
        </w:rPr>
        <w:t xml:space="preserve"> </w:t>
      </w:r>
      <w:r w:rsidRPr="00DF0D2D">
        <w:rPr>
          <w:rFonts w:ascii="Traditional Arabic" w:hAnsi="Traditional Arabic" w:cs="Traditional Arabic"/>
          <w:sz w:val="36"/>
          <w:szCs w:val="36"/>
          <w:rtl/>
          <w:lang w:val="id-ID" w:bidi="ar-EG"/>
        </w:rPr>
        <w:t>انتقلت إلى الإنسان قبل كل شيء أيضا،</w:t>
      </w:r>
      <w:r w:rsidRPr="00DF0D2D">
        <w:rPr>
          <w:rFonts w:ascii="Traditional Arabic" w:hAnsi="Traditional Arabic" w:cs="Traditional Arabic" w:hint="cs"/>
          <w:sz w:val="36"/>
          <w:szCs w:val="36"/>
          <w:rtl/>
          <w:lang w:val="id-ID" w:bidi="ar-EG"/>
        </w:rPr>
        <w:t xml:space="preserve"> </w:t>
      </w:r>
      <w:r w:rsidRPr="00DF0D2D">
        <w:rPr>
          <w:rFonts w:ascii="Traditional Arabic" w:hAnsi="Traditional Arabic" w:cs="Traditional Arabic"/>
          <w:sz w:val="36"/>
          <w:szCs w:val="36"/>
          <w:rtl/>
          <w:lang w:val="id-ID" w:bidi="ar-EG"/>
        </w:rPr>
        <w:t>يتم إدخالها في الجزء الأكثر أهمية من الجسم</w:t>
      </w:r>
      <w:r w:rsidRPr="00DF0D2D">
        <w:rPr>
          <w:rFonts w:ascii="Traditional Arabic" w:hAnsi="Traditional Arabic" w:cs="Traditional Arabic" w:hint="cs"/>
          <w:sz w:val="36"/>
          <w:szCs w:val="36"/>
          <w:rtl/>
          <w:lang w:val="id-ID" w:bidi="ar-EG"/>
        </w:rPr>
        <w:t xml:space="preserve"> </w:t>
      </w:r>
      <w:r w:rsidRPr="00DF0D2D">
        <w:rPr>
          <w:rFonts w:ascii="Traditional Arabic" w:hAnsi="Traditional Arabic" w:cs="Traditional Arabic"/>
          <w:sz w:val="36"/>
          <w:szCs w:val="36"/>
          <w:rtl/>
          <w:lang w:val="id-ID" w:bidi="ar-EG"/>
        </w:rPr>
        <w:t>أي القلب،</w:t>
      </w:r>
      <w:r w:rsidRPr="00DF0D2D">
        <w:rPr>
          <w:rFonts w:ascii="Traditional Arabic" w:hAnsi="Traditional Arabic" w:cs="Traditional Arabic" w:hint="cs"/>
          <w:sz w:val="36"/>
          <w:szCs w:val="36"/>
          <w:rtl/>
          <w:lang w:val="id-ID" w:bidi="ar-EG"/>
        </w:rPr>
        <w:t xml:space="preserve"> </w:t>
      </w:r>
      <w:r w:rsidRPr="00DF0D2D">
        <w:rPr>
          <w:rFonts w:ascii="Traditional Arabic" w:hAnsi="Traditional Arabic" w:cs="Traditional Arabic"/>
          <w:sz w:val="36"/>
          <w:szCs w:val="36"/>
          <w:rtl/>
          <w:lang w:val="id-ID" w:bidi="ar-EG"/>
        </w:rPr>
        <w:t>ثم يتم تسليمها إلى أهل قبل كل شيء</w:t>
      </w:r>
      <w:r w:rsidRPr="00DF0D2D">
        <w:rPr>
          <w:rFonts w:ascii="Traditional Arabic" w:hAnsi="Traditional Arabic" w:cs="Traditional Arabic" w:hint="cs"/>
          <w:sz w:val="36"/>
          <w:szCs w:val="36"/>
          <w:rtl/>
          <w:lang w:val="id-ID" w:bidi="ar-EG"/>
        </w:rPr>
        <w:t xml:space="preserve"> </w:t>
      </w:r>
      <w:r w:rsidRPr="00DF0D2D">
        <w:rPr>
          <w:rFonts w:ascii="Traditional Arabic" w:hAnsi="Traditional Arabic" w:cs="Traditional Arabic"/>
          <w:sz w:val="36"/>
          <w:szCs w:val="36"/>
          <w:rtl/>
          <w:lang w:val="id-ID" w:bidi="ar-EG"/>
        </w:rPr>
        <w:t>مع اللغة الأساسية</w:t>
      </w:r>
      <w:r w:rsidRPr="00DF0D2D">
        <w:rPr>
          <w:rFonts w:ascii="Traditional Arabic" w:hAnsi="Traditional Arabic" w:cs="Traditional Arabic" w:hint="cs"/>
          <w:sz w:val="36"/>
          <w:szCs w:val="36"/>
          <w:rtl/>
          <w:lang w:val="id-ID" w:bidi="ar-EG"/>
        </w:rPr>
        <w:t xml:space="preserve"> </w:t>
      </w:r>
      <w:r w:rsidRPr="00DF0D2D">
        <w:rPr>
          <w:rFonts w:ascii="Traditional Arabic" w:hAnsi="Traditional Arabic" w:cs="Traditional Arabic"/>
          <w:sz w:val="36"/>
          <w:szCs w:val="36"/>
          <w:rtl/>
          <w:lang w:val="id-ID" w:bidi="ar-EG"/>
        </w:rPr>
        <w:t>والأكثر طلاقة هي اللغة العربية الواضحة.</w:t>
      </w:r>
      <w:r w:rsidR="00DF0D2D">
        <w:rPr>
          <w:rFonts w:ascii="Traditional Arabic" w:hAnsi="Traditional Arabic" w:cs="Traditional Arabic"/>
          <w:sz w:val="36"/>
          <w:szCs w:val="36"/>
          <w:lang w:val="en-US" w:bidi="ar-EG"/>
        </w:rPr>
        <w:t xml:space="preserve"> </w:t>
      </w:r>
    </w:p>
    <w:p w14:paraId="7DC01A99" w14:textId="385EF29D" w:rsidR="00554753" w:rsidRDefault="00554753" w:rsidP="00DF0D2D">
      <w:pPr>
        <w:bidi/>
        <w:spacing w:line="240" w:lineRule="auto"/>
        <w:ind w:firstLine="720"/>
        <w:jc w:val="both"/>
        <w:rPr>
          <w:rFonts w:ascii="Traditional Arabic" w:hAnsi="Traditional Arabic" w:cs="Traditional Arabic"/>
          <w:sz w:val="36"/>
          <w:szCs w:val="36"/>
          <w:rtl/>
          <w:lang w:val="id-ID" w:bidi="ar-EG"/>
        </w:rPr>
      </w:pPr>
      <w:r w:rsidRPr="008A6F6A">
        <w:rPr>
          <w:rFonts w:ascii="Traditional Arabic" w:hAnsi="Traditional Arabic" w:cs="Traditional Arabic"/>
          <w:sz w:val="36"/>
          <w:szCs w:val="36"/>
          <w:rtl/>
          <w:lang w:val="id-ID" w:bidi="ar-EG"/>
        </w:rPr>
        <w:t>بناءً على النظرية أعلاه، يمكن استنتاجها من خلال النظر في البيانات المقدمة، يحصل الباحث على نظرة عامة على</w:t>
      </w:r>
      <w:r>
        <w:rPr>
          <w:rFonts w:ascii="Traditional Arabic" w:hAnsi="Traditional Arabic" w:cs="Traditional Arabic" w:hint="cs"/>
          <w:sz w:val="36"/>
          <w:szCs w:val="36"/>
          <w:rtl/>
          <w:lang w:val="id-ID" w:bidi="ar-EG"/>
        </w:rPr>
        <w:t xml:space="preserve"> فهم النصوص العربية لطلاب</w:t>
      </w:r>
      <w:r w:rsidRPr="00A017F4">
        <w:rPr>
          <w:rFonts w:ascii="Traditional Arabic" w:hAnsi="Traditional Arabic" w:cs="Traditional Arabic" w:hint="cs"/>
          <w:sz w:val="36"/>
          <w:szCs w:val="36"/>
          <w:rtl/>
          <w:lang w:val="id-ID" w:bidi="ar-EG"/>
        </w:rPr>
        <w:t xml:space="preserve"> في معهد تربية الناشئين</w:t>
      </w:r>
      <w:r>
        <w:rPr>
          <w:rFonts w:ascii="Traditional Arabic" w:hAnsi="Traditional Arabic" w:cs="Traditional Arabic" w:hint="cs"/>
          <w:sz w:val="36"/>
          <w:szCs w:val="36"/>
          <w:rtl/>
          <w:lang w:val="id-ID" w:bidi="ar-EG"/>
        </w:rPr>
        <w:t xml:space="preserve"> </w:t>
      </w:r>
      <w:r w:rsidRPr="008A6F6A">
        <w:rPr>
          <w:rFonts w:ascii="Traditional Arabic" w:hAnsi="Traditional Arabic" w:cs="Traditional Arabic"/>
          <w:sz w:val="36"/>
          <w:szCs w:val="36"/>
          <w:rtl/>
          <w:lang w:val="id-ID" w:bidi="ar-EG"/>
        </w:rPr>
        <w:t>كما</w:t>
      </w:r>
      <w:r>
        <w:rPr>
          <w:rFonts w:ascii="Traditional Arabic" w:hAnsi="Traditional Arabic" w:cs="Traditional Arabic"/>
          <w:sz w:val="36"/>
          <w:szCs w:val="36"/>
          <w:rtl/>
          <w:lang w:val="id-ID" w:bidi="ar-EG"/>
        </w:rPr>
        <w:t xml:space="preserve"> هو موضح </w:t>
      </w:r>
      <w:r>
        <w:rPr>
          <w:rFonts w:ascii="Traditional Arabic" w:hAnsi="Traditional Arabic" w:cs="Traditional Arabic" w:hint="cs"/>
          <w:sz w:val="36"/>
          <w:szCs w:val="36"/>
          <w:rtl/>
          <w:lang w:val="id-ID" w:bidi="ar-EG"/>
        </w:rPr>
        <w:t xml:space="preserve"> بملاحظة </w:t>
      </w:r>
      <w:r w:rsidRPr="00A017F4">
        <w:rPr>
          <w:rFonts w:ascii="Traditional Arabic" w:hAnsi="Traditional Arabic" w:cs="Traditional Arabic" w:hint="cs"/>
          <w:sz w:val="36"/>
          <w:szCs w:val="36"/>
          <w:rtl/>
          <w:lang w:val="id-ID" w:bidi="ar-EG"/>
        </w:rPr>
        <w:t>في معهد تربية الناشئين</w:t>
      </w:r>
      <w:r>
        <w:rPr>
          <w:rFonts w:ascii="Traditional Arabic" w:hAnsi="Traditional Arabic" w:cs="Traditional Arabic" w:hint="cs"/>
          <w:sz w:val="36"/>
          <w:szCs w:val="36"/>
          <w:rtl/>
          <w:lang w:val="id-ID" w:bidi="ar-EG"/>
        </w:rPr>
        <w:t xml:space="preserve"> كما هي يلي: ونخط الى الثاني، كفاءة </w:t>
      </w:r>
      <w:r>
        <w:rPr>
          <w:rFonts w:ascii="Traditional Arabic" w:hAnsi="Traditional Arabic" w:cs="Traditional Arabic" w:hint="cs"/>
          <w:sz w:val="36"/>
          <w:szCs w:val="36"/>
          <w:rtl/>
          <w:lang w:val="id-ID" w:bidi="ar-EG"/>
        </w:rPr>
        <w:lastRenderedPageBreak/>
        <w:t xml:space="preserve">تكلم اللغة العربية لطالب. كفاءة التكلم الطالب في هذا المعهد ينقسم إلى قسمين يعني الجيد والمقبول. بالنسبة لطلاب الجيدات ينقسم إلى قسمين: يعني الأول هناك الطالب يقدرن على تكلم اللغة العربية وفقا بقواعد اللغوية ولديهن قدرة الكتابة الجيدة. </w:t>
      </w:r>
    </w:p>
    <w:p w14:paraId="403041FE" w14:textId="2D8E476E" w:rsidR="00554753" w:rsidRDefault="00554753" w:rsidP="00DF0D2D">
      <w:pPr>
        <w:bidi/>
        <w:spacing w:line="240" w:lineRule="auto"/>
        <w:ind w:firstLine="720"/>
        <w:jc w:val="both"/>
        <w:rPr>
          <w:rFonts w:ascii="Traditional Arabic" w:hAnsi="Traditional Arabic" w:cs="Traditional Arabic"/>
          <w:sz w:val="36"/>
          <w:szCs w:val="36"/>
          <w:rtl/>
          <w:lang w:val="id-ID" w:bidi="ar-EG"/>
        </w:rPr>
      </w:pPr>
      <w:r>
        <w:rPr>
          <w:rFonts w:ascii="Traditional Arabic" w:hAnsi="Traditional Arabic" w:cs="Traditional Arabic" w:hint="cs"/>
          <w:sz w:val="36"/>
          <w:szCs w:val="36"/>
          <w:rtl/>
          <w:lang w:val="id-ID" w:bidi="ar-EG"/>
        </w:rPr>
        <w:t xml:space="preserve">وأما بالنسبة إلى اللغة الجيدات الثانية، يعني هناك الطالب يقدرن على تكلم اللغة العربية الجيدة ولكن لديهن نقصا في القواعد اللغوية . إذا، لوهن سيتكلمن أو سينطقن اللغة اللعربية، هن يفكرن اولا بالجد لإزالة على الخوف من الخطاء في القواعد اللغوية. وأما بالنسبة لطلاب المقبولات في هذا المعهد هناك تجد الطالب لم يقدر على تكلم اللغة العربية بالجيد، لماذا؟ لأن هن ينطقن اللغة العربية فقط تحت رئاسة من قسم اللغة المركزي، هذا تستطيع تكون صعوبة لهن في تكلم اللغة او ترقية لغتهن لأن هن لا يستخدمن اللغة العربية بالجد.  </w:t>
      </w:r>
    </w:p>
    <w:p w14:paraId="16608697" w14:textId="035D48A7" w:rsidR="00554753" w:rsidRPr="005C5045" w:rsidRDefault="00554753" w:rsidP="00DF0D2D">
      <w:pPr>
        <w:bidi/>
        <w:spacing w:line="240" w:lineRule="auto"/>
        <w:jc w:val="both"/>
        <w:rPr>
          <w:rFonts w:ascii="Traditional Arabic" w:hAnsi="Traditional Arabic" w:cs="Traditional Arabic"/>
          <w:sz w:val="36"/>
          <w:szCs w:val="36"/>
          <w:rtl/>
          <w:lang w:val="id-ID" w:bidi="ar-EG"/>
        </w:rPr>
      </w:pPr>
      <w:r w:rsidRPr="00214E2E">
        <w:rPr>
          <w:rFonts w:ascii="Traditional Arabic" w:hAnsi="Traditional Arabic" w:cs="Traditional Arabic" w:hint="cs"/>
          <w:b/>
          <w:bCs/>
          <w:sz w:val="36"/>
          <w:szCs w:val="36"/>
          <w:rtl/>
          <w:lang w:val="id-ID" w:bidi="ar-EG"/>
        </w:rPr>
        <w:t>الدوافع والموانع في تطبيق سوروجان وتكرير في زيادة النصوص العربية في معهد تربية الناشئين</w:t>
      </w:r>
    </w:p>
    <w:p w14:paraId="1018161E" w14:textId="77777777" w:rsidR="00554753" w:rsidRDefault="00554753" w:rsidP="00DF0D2D">
      <w:pPr>
        <w:bidi/>
        <w:spacing w:line="240" w:lineRule="auto"/>
        <w:ind w:firstLine="380"/>
        <w:jc w:val="both"/>
        <w:rPr>
          <w:rFonts w:ascii="Traditional Arabic" w:hAnsi="Traditional Arabic" w:cs="Traditional Arabic"/>
          <w:b/>
          <w:bCs/>
          <w:sz w:val="36"/>
          <w:szCs w:val="36"/>
          <w:rtl/>
          <w:lang w:val="id-ID" w:bidi="ar-EG"/>
        </w:rPr>
      </w:pPr>
      <w:r w:rsidRPr="005C5045">
        <w:rPr>
          <w:rFonts w:ascii="Traditional Arabic" w:hAnsi="Traditional Arabic" w:cs="Traditional Arabic"/>
          <w:sz w:val="36"/>
          <w:szCs w:val="36"/>
          <w:rtl/>
          <w:lang w:val="id-ID" w:bidi="ar-EG"/>
        </w:rPr>
        <w:t xml:space="preserve">في عملية </w:t>
      </w:r>
      <w:r w:rsidRPr="005C5045">
        <w:rPr>
          <w:rFonts w:ascii="Traditional Arabic" w:hAnsi="Traditional Arabic" w:cs="Traditional Arabic" w:hint="cs"/>
          <w:sz w:val="36"/>
          <w:szCs w:val="36"/>
          <w:rtl/>
          <w:lang w:val="id-ID" w:bidi="ar-EG"/>
        </w:rPr>
        <w:t>في تطبيق سوروجان وتكرير في زيادة النصوص العربية في معهد تربية الناشئين</w:t>
      </w:r>
      <w:r w:rsidRPr="005C5045">
        <w:rPr>
          <w:rFonts w:ascii="Traditional Arabic" w:hAnsi="Traditional Arabic" w:cs="Traditional Arabic"/>
          <w:sz w:val="36"/>
          <w:szCs w:val="36"/>
          <w:rtl/>
          <w:lang w:val="id-ID" w:bidi="ar-EG"/>
        </w:rPr>
        <w:t xml:space="preserve">، بالطبع هناك عوامل </w:t>
      </w:r>
      <w:r w:rsidRPr="005C5045">
        <w:rPr>
          <w:rFonts w:ascii="Traditional Arabic" w:hAnsi="Traditional Arabic" w:cs="Traditional Arabic" w:hint="cs"/>
          <w:sz w:val="36"/>
          <w:szCs w:val="36"/>
          <w:rtl/>
          <w:lang w:val="id-ID" w:bidi="ar-EG"/>
        </w:rPr>
        <w:t>ال</w:t>
      </w:r>
      <w:r w:rsidRPr="005C5045">
        <w:rPr>
          <w:rFonts w:ascii="Traditional Arabic" w:hAnsi="Traditional Arabic" w:cs="Traditional Arabic"/>
          <w:sz w:val="36"/>
          <w:szCs w:val="36"/>
          <w:rtl/>
          <w:lang w:val="id-ID" w:bidi="ar-EG"/>
        </w:rPr>
        <w:t>داعم</w:t>
      </w:r>
      <w:r>
        <w:rPr>
          <w:rFonts w:ascii="Traditional Arabic" w:hAnsi="Traditional Arabic" w:cs="Traditional Arabic"/>
          <w:sz w:val="36"/>
          <w:szCs w:val="36"/>
          <w:rtl/>
          <w:lang w:val="id-ID" w:bidi="ar-EG"/>
        </w:rPr>
        <w:t>ة والعكس صحيح، هناك أيضًا</w:t>
      </w:r>
      <w:r>
        <w:rPr>
          <w:rFonts w:ascii="Traditional Arabic" w:hAnsi="Traditional Arabic" w:cs="Traditional Arabic" w:hint="cs"/>
          <w:sz w:val="36"/>
          <w:szCs w:val="36"/>
          <w:rtl/>
          <w:lang w:val="id-ID" w:bidi="ar-EG"/>
        </w:rPr>
        <w:t xml:space="preserve"> الدوافع</w:t>
      </w:r>
      <w:r>
        <w:rPr>
          <w:rFonts w:ascii="Traditional Arabic" w:hAnsi="Traditional Arabic" w:cs="Traditional Arabic"/>
          <w:sz w:val="36"/>
          <w:szCs w:val="36"/>
          <w:rtl/>
          <w:lang w:val="id-ID" w:bidi="ar-EG"/>
        </w:rPr>
        <w:t xml:space="preserve"> في عملية</w:t>
      </w:r>
      <w:r>
        <w:rPr>
          <w:rFonts w:ascii="Traditional Arabic" w:hAnsi="Traditional Arabic" w:cs="Traditional Arabic" w:hint="cs"/>
          <w:sz w:val="36"/>
          <w:szCs w:val="36"/>
          <w:rtl/>
          <w:lang w:val="id-ID" w:bidi="ar-EG"/>
        </w:rPr>
        <w:t xml:space="preserve"> </w:t>
      </w:r>
      <w:r w:rsidRPr="005C5045">
        <w:rPr>
          <w:rFonts w:ascii="Traditional Arabic" w:hAnsi="Traditional Arabic" w:cs="Traditional Arabic" w:hint="cs"/>
          <w:sz w:val="36"/>
          <w:szCs w:val="36"/>
          <w:rtl/>
          <w:lang w:val="id-ID" w:bidi="ar-EG"/>
        </w:rPr>
        <w:t>تطبيق سوروجان وتكرير في زيادة النصوص العربية في معهد تربية الناشئين</w:t>
      </w:r>
      <w:r w:rsidRPr="005C5045">
        <w:rPr>
          <w:rFonts w:ascii="Traditional Arabic" w:hAnsi="Traditional Arabic" w:cs="Traditional Arabic"/>
          <w:sz w:val="36"/>
          <w:szCs w:val="36"/>
          <w:rtl/>
          <w:lang w:val="id-ID" w:bidi="ar-EG"/>
        </w:rPr>
        <w:t xml:space="preserve"> </w:t>
      </w:r>
      <w:r>
        <w:rPr>
          <w:rFonts w:ascii="Traditional Arabic" w:hAnsi="Traditional Arabic" w:cs="Traditional Arabic" w:hint="cs"/>
          <w:sz w:val="36"/>
          <w:szCs w:val="36"/>
          <w:rtl/>
          <w:lang w:val="id-ID" w:bidi="ar-EG"/>
        </w:rPr>
        <w:t xml:space="preserve">الدوافع والموانع </w:t>
      </w:r>
      <w:r w:rsidRPr="005C5045">
        <w:rPr>
          <w:rFonts w:ascii="Traditional Arabic" w:hAnsi="Traditional Arabic" w:cs="Traditional Arabic"/>
          <w:sz w:val="36"/>
          <w:szCs w:val="36"/>
          <w:rtl/>
          <w:lang w:val="id-ID" w:bidi="ar-EG"/>
        </w:rPr>
        <w:t>هي كما يلي</w:t>
      </w:r>
      <w:r w:rsidRPr="0081503D">
        <w:rPr>
          <w:rFonts w:ascii="Traditional Arabic" w:hAnsi="Traditional Arabic" w:cs="Traditional Arabic"/>
          <w:sz w:val="36"/>
          <w:szCs w:val="36"/>
          <w:rtl/>
          <w:lang w:val="id-ID" w:bidi="ar-EG"/>
        </w:rPr>
        <w:t>:</w:t>
      </w:r>
    </w:p>
    <w:p w14:paraId="16A02D5A" w14:textId="77777777" w:rsidR="00DF0D2D" w:rsidRDefault="00554753" w:rsidP="00DF0D2D">
      <w:pPr>
        <w:pStyle w:val="ListParagraph"/>
        <w:numPr>
          <w:ilvl w:val="0"/>
          <w:numId w:val="16"/>
        </w:numPr>
        <w:bidi/>
        <w:spacing w:line="240" w:lineRule="auto"/>
        <w:jc w:val="both"/>
        <w:rPr>
          <w:rFonts w:ascii="Traditional Arabic" w:hAnsi="Traditional Arabic" w:cs="Traditional Arabic"/>
          <w:sz w:val="36"/>
          <w:szCs w:val="36"/>
          <w:lang w:val="id-ID" w:bidi="ar-EG"/>
        </w:rPr>
      </w:pPr>
      <w:r w:rsidRPr="00DF0D2D">
        <w:rPr>
          <w:rFonts w:ascii="Traditional Arabic" w:hAnsi="Traditional Arabic" w:cs="Traditional Arabic" w:hint="cs"/>
          <w:sz w:val="36"/>
          <w:szCs w:val="36"/>
          <w:rtl/>
          <w:lang w:val="id-ID" w:bidi="ar-EG"/>
        </w:rPr>
        <w:t xml:space="preserve">الدوافع في تطبيق سوروجان وتكرير في زيادة النصوص العربية في معهد تربية الناشئين فهي: </w:t>
      </w:r>
    </w:p>
    <w:p w14:paraId="516F55BF" w14:textId="075B823D" w:rsidR="00554753" w:rsidRPr="00DF0D2D" w:rsidRDefault="00554753" w:rsidP="00DF0D2D">
      <w:pPr>
        <w:pStyle w:val="ListParagraph"/>
        <w:numPr>
          <w:ilvl w:val="1"/>
          <w:numId w:val="16"/>
        </w:numPr>
        <w:bidi/>
        <w:spacing w:line="240" w:lineRule="auto"/>
        <w:ind w:left="850"/>
        <w:jc w:val="both"/>
        <w:rPr>
          <w:rFonts w:ascii="Traditional Arabic" w:hAnsi="Traditional Arabic" w:cs="Traditional Arabic"/>
          <w:sz w:val="36"/>
          <w:szCs w:val="36"/>
          <w:lang w:val="id-ID" w:bidi="ar-EG"/>
        </w:rPr>
      </w:pPr>
      <w:r w:rsidRPr="00DF0D2D">
        <w:rPr>
          <w:rFonts w:ascii="Traditional Arabic" w:hAnsi="Traditional Arabic" w:cs="Traditional Arabic"/>
          <w:sz w:val="36"/>
          <w:szCs w:val="36"/>
          <w:rtl/>
          <w:lang w:val="id-ID"/>
        </w:rPr>
        <w:t>الشغف والرغبة من المؤسس، المعلّم والمتعلم لتفهم</w:t>
      </w:r>
      <w:r w:rsidRPr="00DF0D2D">
        <w:rPr>
          <w:rFonts w:ascii="Traditional Arabic" w:hAnsi="Traditional Arabic" w:cs="Traditional Arabic" w:hint="cs"/>
          <w:sz w:val="36"/>
          <w:szCs w:val="36"/>
          <w:rtl/>
          <w:lang w:val="id-ID"/>
        </w:rPr>
        <w:t xml:space="preserve"> </w:t>
      </w:r>
      <w:r w:rsidRPr="00DF0D2D">
        <w:rPr>
          <w:rFonts w:ascii="Traditional Arabic" w:hAnsi="Traditional Arabic" w:cs="Traditional Arabic"/>
          <w:sz w:val="36"/>
          <w:szCs w:val="36"/>
          <w:rtl/>
          <w:lang w:val="id-ID"/>
        </w:rPr>
        <w:t>والتعلم ويحفظ الى طريقة السورو</w:t>
      </w:r>
      <w:r w:rsidRPr="00DF0D2D">
        <w:rPr>
          <w:rFonts w:ascii="Traditional Arabic" w:hAnsi="Traditional Arabic" w:cs="Traditional Arabic" w:hint="cs"/>
          <w:sz w:val="36"/>
          <w:szCs w:val="36"/>
          <w:rtl/>
          <w:lang w:val="id-ID"/>
        </w:rPr>
        <w:t>جان و تكرير</w:t>
      </w:r>
      <w:r w:rsidRPr="00DF0D2D">
        <w:rPr>
          <w:rFonts w:ascii="Traditional Arabic" w:hAnsi="Traditional Arabic" w:cs="Traditional Arabic"/>
          <w:sz w:val="36"/>
          <w:szCs w:val="36"/>
          <w:rtl/>
          <w:lang w:val="id-ID"/>
        </w:rPr>
        <w:t xml:space="preserve"> الذي كان من احد طريق السلف يستطع المتعلم لقراءة والفهم الى الكتب الصغري لفضل المعتبر لان كتب الصفري مهمة فى فهم علم الاسلام </w:t>
      </w:r>
    </w:p>
    <w:p w14:paraId="6C2457DC" w14:textId="77777777" w:rsidR="00DF0D2D" w:rsidRDefault="00DF0D2D" w:rsidP="00DF0D2D">
      <w:pPr>
        <w:bidi/>
        <w:jc w:val="both"/>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lastRenderedPageBreak/>
        <w:t xml:space="preserve">- </w:t>
      </w:r>
      <w:r w:rsidR="00554753" w:rsidRPr="00DF0D2D">
        <w:rPr>
          <w:rFonts w:ascii="Traditional Arabic" w:hAnsi="Traditional Arabic" w:cs="Traditional Arabic"/>
          <w:sz w:val="36"/>
          <w:szCs w:val="36"/>
          <w:rtl/>
          <w:lang w:val="id-ID"/>
        </w:rPr>
        <w:t>المعلم كان يقوم فى المعهد حتى يتسهّل  المتعلّم الى السؤل والبحث</w:t>
      </w:r>
    </w:p>
    <w:p w14:paraId="2FDC8282" w14:textId="344F2DEC" w:rsidR="00554753" w:rsidRPr="00DF0D2D" w:rsidRDefault="00DF0D2D" w:rsidP="00DF0D2D">
      <w:pPr>
        <w:bidi/>
        <w:jc w:val="both"/>
        <w:rPr>
          <w:rFonts w:ascii="Traditional Arabic" w:hAnsi="Traditional Arabic" w:cs="Traditional Arabic"/>
          <w:sz w:val="36"/>
          <w:szCs w:val="36"/>
          <w:lang w:val="id-ID"/>
        </w:rPr>
      </w:pPr>
      <w:r>
        <w:rPr>
          <w:rFonts w:ascii="Traditional Arabic" w:hAnsi="Traditional Arabic" w:cs="Traditional Arabic" w:hint="cs"/>
          <w:sz w:val="36"/>
          <w:szCs w:val="36"/>
          <w:rtl/>
          <w:lang w:val="id-ID"/>
        </w:rPr>
        <w:t xml:space="preserve">- </w:t>
      </w:r>
      <w:r w:rsidR="00554753" w:rsidRPr="00DF0D2D">
        <w:rPr>
          <w:rFonts w:ascii="Traditional Arabic" w:hAnsi="Traditional Arabic" w:cs="Traditional Arabic"/>
          <w:sz w:val="36"/>
          <w:szCs w:val="36"/>
          <w:rtl/>
          <w:lang w:val="id-ID"/>
        </w:rPr>
        <w:t>يكثر المتعلم الذي تعلم فى المعهد الاخر المجتهد الى الدرس الكتب وماهر فى تحول الكتب حتى كان يستطع بجعل المعلم اوالاستاد فى السورو</w:t>
      </w:r>
      <w:r w:rsidR="00554753" w:rsidRPr="00DF0D2D">
        <w:rPr>
          <w:rFonts w:ascii="Traditional Arabic" w:hAnsi="Traditional Arabic" w:cs="Traditional Arabic" w:hint="cs"/>
          <w:sz w:val="36"/>
          <w:szCs w:val="36"/>
          <w:rtl/>
          <w:lang w:val="id-ID"/>
        </w:rPr>
        <w:t>جان وتكرير</w:t>
      </w:r>
      <w:r w:rsidR="00554753" w:rsidRPr="00DF0D2D">
        <w:rPr>
          <w:rFonts w:ascii="Traditional Arabic" w:hAnsi="Traditional Arabic" w:cs="Traditional Arabic"/>
          <w:sz w:val="36"/>
          <w:szCs w:val="36"/>
          <w:rtl/>
          <w:lang w:val="id-ID"/>
        </w:rPr>
        <w:t xml:space="preserve"> والانصار بالمناهج الكفّ.  </w:t>
      </w:r>
    </w:p>
    <w:p w14:paraId="398788FF" w14:textId="55541491" w:rsidR="00554753" w:rsidRDefault="004D12E5" w:rsidP="004D12E5">
      <w:pPr>
        <w:bidi/>
        <w:ind w:left="283" w:hanging="425"/>
        <w:jc w:val="both"/>
        <w:rPr>
          <w:rFonts w:ascii="Traditional Arabic" w:hAnsi="Traditional Arabic" w:cs="Traditional Arabic"/>
          <w:sz w:val="36"/>
          <w:szCs w:val="36"/>
          <w:rtl/>
          <w:lang w:val="id-ID" w:bidi="ar-EG"/>
        </w:rPr>
      </w:pPr>
      <w:r>
        <w:rPr>
          <w:rFonts w:ascii="Traditional Arabic" w:hAnsi="Traditional Arabic" w:cs="Traditional Arabic" w:hint="cs"/>
          <w:sz w:val="36"/>
          <w:szCs w:val="36"/>
          <w:rtl/>
          <w:lang w:val="id-ID" w:bidi="ar-EG"/>
        </w:rPr>
        <w:t xml:space="preserve">2. </w:t>
      </w:r>
      <w:r w:rsidR="00554753">
        <w:rPr>
          <w:rFonts w:ascii="Traditional Arabic" w:hAnsi="Traditional Arabic" w:cs="Traditional Arabic" w:hint="cs"/>
          <w:sz w:val="36"/>
          <w:szCs w:val="36"/>
          <w:rtl/>
          <w:lang w:val="id-ID" w:bidi="ar-EG"/>
        </w:rPr>
        <w:t>الموانع</w:t>
      </w:r>
      <w:r w:rsidR="00554753" w:rsidRPr="0081503D">
        <w:rPr>
          <w:rFonts w:ascii="Traditional Arabic" w:hAnsi="Traditional Arabic" w:cs="Traditional Arabic" w:hint="cs"/>
          <w:sz w:val="36"/>
          <w:szCs w:val="36"/>
          <w:rtl/>
          <w:lang w:val="id-ID" w:bidi="ar-EG"/>
        </w:rPr>
        <w:t xml:space="preserve"> في تطبيق سوروجان وتكرير في زيادة النصوص</w:t>
      </w:r>
      <w:r w:rsidR="00554753">
        <w:rPr>
          <w:rFonts w:ascii="Traditional Arabic" w:hAnsi="Traditional Arabic" w:cs="Traditional Arabic" w:hint="cs"/>
          <w:sz w:val="36"/>
          <w:szCs w:val="36"/>
          <w:rtl/>
          <w:lang w:val="id-ID" w:bidi="ar-EG"/>
        </w:rPr>
        <w:t xml:space="preserve"> العربية في معهد تربية الناشئين فهي: </w:t>
      </w:r>
    </w:p>
    <w:p w14:paraId="71F6C919" w14:textId="77777777" w:rsidR="004D12E5" w:rsidRDefault="00554753" w:rsidP="004D12E5">
      <w:pPr>
        <w:pStyle w:val="ListParagraph"/>
        <w:numPr>
          <w:ilvl w:val="1"/>
          <w:numId w:val="16"/>
        </w:numPr>
        <w:bidi/>
        <w:ind w:left="283"/>
        <w:jc w:val="both"/>
        <w:rPr>
          <w:rFonts w:ascii="Traditional Arabic" w:hAnsi="Traditional Arabic" w:cs="Traditional Arabic"/>
          <w:sz w:val="36"/>
          <w:szCs w:val="36"/>
          <w:lang w:val="id-ID"/>
        </w:rPr>
      </w:pPr>
      <w:r w:rsidRPr="005C5045">
        <w:rPr>
          <w:rFonts w:ascii="Traditional Arabic" w:hAnsi="Traditional Arabic" w:cs="Traditional Arabic"/>
          <w:sz w:val="36"/>
          <w:szCs w:val="36"/>
          <w:rtl/>
          <w:lang w:val="id-ID"/>
        </w:rPr>
        <w:t>المتعلّم يصعب  على فهم لغة العربية</w:t>
      </w:r>
    </w:p>
    <w:p w14:paraId="135A8E6A" w14:textId="77777777" w:rsidR="004D12E5" w:rsidRDefault="00554753" w:rsidP="004D12E5">
      <w:pPr>
        <w:pStyle w:val="ListParagraph"/>
        <w:numPr>
          <w:ilvl w:val="1"/>
          <w:numId w:val="16"/>
        </w:numPr>
        <w:bidi/>
        <w:ind w:left="283"/>
        <w:jc w:val="both"/>
        <w:rPr>
          <w:rFonts w:ascii="Traditional Arabic" w:hAnsi="Traditional Arabic" w:cs="Traditional Arabic"/>
          <w:sz w:val="36"/>
          <w:szCs w:val="36"/>
          <w:lang w:val="id-ID"/>
        </w:rPr>
      </w:pPr>
      <w:r w:rsidRPr="004D12E5">
        <w:rPr>
          <w:rFonts w:ascii="Traditional Arabic" w:hAnsi="Traditional Arabic" w:cs="Traditional Arabic"/>
          <w:sz w:val="36"/>
          <w:szCs w:val="36"/>
          <w:rtl/>
          <w:lang w:val="id-ID"/>
        </w:rPr>
        <w:t>تاءخير المتعلم الي تكتيب المعنى الكتاب الصفري / كتاب كونيع</w:t>
      </w:r>
    </w:p>
    <w:p w14:paraId="40F6899E" w14:textId="77777777" w:rsidR="004D12E5" w:rsidRDefault="00554753" w:rsidP="004D12E5">
      <w:pPr>
        <w:pStyle w:val="ListParagraph"/>
        <w:numPr>
          <w:ilvl w:val="1"/>
          <w:numId w:val="16"/>
        </w:numPr>
        <w:bidi/>
        <w:ind w:left="283"/>
        <w:jc w:val="both"/>
        <w:rPr>
          <w:rFonts w:ascii="Traditional Arabic" w:hAnsi="Traditional Arabic" w:cs="Traditional Arabic"/>
          <w:sz w:val="36"/>
          <w:szCs w:val="36"/>
          <w:lang w:val="id-ID"/>
        </w:rPr>
      </w:pPr>
      <w:r w:rsidRPr="004D12E5">
        <w:rPr>
          <w:rFonts w:ascii="Traditional Arabic" w:hAnsi="Traditional Arabic" w:cs="Traditional Arabic"/>
          <w:sz w:val="36"/>
          <w:szCs w:val="36"/>
          <w:rtl/>
          <w:lang w:val="id-ID"/>
        </w:rPr>
        <w:t>تعصب الحفظ</w:t>
      </w:r>
    </w:p>
    <w:p w14:paraId="19B4A447" w14:textId="7CFE4052" w:rsidR="006C0661" w:rsidRPr="004D12E5" w:rsidRDefault="00554753" w:rsidP="004D12E5">
      <w:pPr>
        <w:pStyle w:val="ListParagraph"/>
        <w:numPr>
          <w:ilvl w:val="1"/>
          <w:numId w:val="16"/>
        </w:numPr>
        <w:bidi/>
        <w:ind w:left="283"/>
        <w:jc w:val="both"/>
        <w:rPr>
          <w:rFonts w:ascii="Traditional Arabic" w:hAnsi="Traditional Arabic" w:cs="Traditional Arabic"/>
          <w:sz w:val="36"/>
          <w:szCs w:val="36"/>
          <w:lang w:val="id-ID"/>
        </w:rPr>
      </w:pPr>
      <w:r w:rsidRPr="004D12E5">
        <w:rPr>
          <w:rFonts w:ascii="Traditional Arabic" w:hAnsi="Traditional Arabic" w:cs="Traditional Arabic"/>
          <w:sz w:val="36"/>
          <w:szCs w:val="36"/>
          <w:rtl/>
          <w:lang w:val="id-ID"/>
        </w:rPr>
        <w:t>نقص رغب على تعليم لغة العربية</w:t>
      </w:r>
      <w:r w:rsidR="006C0661" w:rsidRPr="004D12E5">
        <w:rPr>
          <w:rFonts w:ascii="Traditional Arabic" w:hAnsi="Traditional Arabic" w:cs="Traditional Arabic" w:hint="cs"/>
          <w:sz w:val="36"/>
          <w:szCs w:val="36"/>
          <w:rtl/>
          <w:lang w:val="id-ID"/>
        </w:rPr>
        <w:t xml:space="preserve"> </w:t>
      </w:r>
    </w:p>
    <w:p w14:paraId="21EE76F7" w14:textId="58852963" w:rsidR="006C0661" w:rsidRPr="006C0661" w:rsidRDefault="006C0661" w:rsidP="006C0661">
      <w:pPr>
        <w:bidi/>
        <w:jc w:val="both"/>
        <w:rPr>
          <w:rFonts w:ascii="Traditional Arabic" w:hAnsi="Traditional Arabic" w:cs="Traditional Arabic"/>
          <w:sz w:val="36"/>
          <w:szCs w:val="36"/>
          <w:lang w:val="id-ID"/>
        </w:rPr>
      </w:pPr>
      <w:r w:rsidRPr="006C0661">
        <w:rPr>
          <w:rFonts w:ascii="Traditional Arabic" w:hAnsi="Traditional Arabic" w:cs="Traditional Arabic" w:hint="cs"/>
          <w:b/>
          <w:bCs/>
          <w:sz w:val="36"/>
          <w:szCs w:val="36"/>
          <w:rtl/>
          <w:lang w:val="id-ID" w:bidi="ar-EG"/>
        </w:rPr>
        <w:t>الخلاصة</w:t>
      </w:r>
    </w:p>
    <w:p w14:paraId="5456AF81" w14:textId="1499DE63" w:rsidR="006C0661" w:rsidRDefault="006C0661" w:rsidP="006C0661">
      <w:pPr>
        <w:bidi/>
        <w:spacing w:line="360" w:lineRule="auto"/>
        <w:jc w:val="both"/>
        <w:rPr>
          <w:rFonts w:ascii="Traditional Arabic" w:hAnsi="Traditional Arabic" w:cs="Traditional Arabic"/>
          <w:sz w:val="36"/>
          <w:szCs w:val="36"/>
          <w:rtl/>
          <w:lang w:val="id-ID" w:bidi="ar-EG"/>
        </w:rPr>
      </w:pPr>
      <w:r w:rsidRPr="00051012">
        <w:rPr>
          <w:rFonts w:ascii="Traditional Arabic" w:hAnsi="Traditional Arabic" w:cs="Traditional Arabic"/>
          <w:sz w:val="36"/>
          <w:szCs w:val="36"/>
          <w:rtl/>
          <w:lang w:val="id-ID" w:bidi="ar-EG"/>
        </w:rPr>
        <w:t>بناء على عرض نتائج هذه الدراسة، يمكن استخلاص الاستنتاجات التالية:</w:t>
      </w:r>
    </w:p>
    <w:p w14:paraId="1C97D689" w14:textId="77777777" w:rsidR="006C0661" w:rsidRPr="00051012" w:rsidRDefault="006C0661" w:rsidP="00DF0D2D">
      <w:pPr>
        <w:pStyle w:val="ListParagraph"/>
        <w:numPr>
          <w:ilvl w:val="0"/>
          <w:numId w:val="12"/>
        </w:numPr>
        <w:bidi/>
        <w:spacing w:line="360" w:lineRule="auto"/>
        <w:ind w:left="425"/>
        <w:jc w:val="both"/>
        <w:rPr>
          <w:rFonts w:ascii="Traditional Arabic" w:hAnsi="Traditional Arabic" w:cs="Traditional Arabic"/>
          <w:sz w:val="36"/>
          <w:szCs w:val="36"/>
          <w:lang w:val="id-ID" w:bidi="ar-EG"/>
        </w:rPr>
      </w:pPr>
      <w:r w:rsidRPr="00051012">
        <w:rPr>
          <w:rFonts w:ascii="Traditional Arabic" w:hAnsi="Traditional Arabic" w:cs="Traditional Arabic"/>
          <w:sz w:val="36"/>
          <w:szCs w:val="36"/>
          <w:rtl/>
          <w:lang w:val="id-ID" w:bidi="ar-EG"/>
        </w:rPr>
        <w:t>تطبيق الطريقة</w:t>
      </w:r>
      <w:r w:rsidRPr="00051012">
        <w:rPr>
          <w:rFonts w:ascii="Traditional Arabic" w:hAnsi="Traditional Arabic" w:cs="Traditional Arabic" w:hint="cs"/>
          <w:sz w:val="36"/>
          <w:szCs w:val="36"/>
          <w:rtl/>
          <w:lang w:val="id-ID" w:bidi="ar-EG"/>
        </w:rPr>
        <w:t xml:space="preserve"> </w:t>
      </w:r>
      <w:r w:rsidRPr="00051012">
        <w:rPr>
          <w:rFonts w:ascii="Traditional Arabic" w:hAnsi="Traditional Arabic" w:cs="Traditional Arabic" w:hint="cs"/>
          <w:sz w:val="36"/>
          <w:szCs w:val="36"/>
          <w:rtl/>
          <w:lang w:bidi="ar-EG"/>
        </w:rPr>
        <w:t xml:space="preserve">سوروجان </w:t>
      </w:r>
      <w:r>
        <w:rPr>
          <w:rFonts w:ascii="Traditional Arabic" w:hAnsi="Traditional Arabic" w:cs="Traditional Arabic" w:hint="cs"/>
          <w:sz w:val="36"/>
          <w:szCs w:val="36"/>
          <w:rtl/>
          <w:lang w:bidi="ar-EG"/>
        </w:rPr>
        <w:t>و</w:t>
      </w:r>
      <w:r w:rsidRPr="00051012">
        <w:rPr>
          <w:rFonts w:ascii="Traditional Arabic" w:hAnsi="Traditional Arabic" w:cs="Traditional Arabic" w:hint="cs"/>
          <w:sz w:val="36"/>
          <w:szCs w:val="36"/>
          <w:rtl/>
          <w:lang w:bidi="ar-EG"/>
        </w:rPr>
        <w:t xml:space="preserve">تكرير في معهد </w:t>
      </w:r>
      <w:r w:rsidRPr="00051012">
        <w:rPr>
          <w:rFonts w:ascii="Traditional Arabic" w:hAnsi="Traditional Arabic" w:cs="Traditional Arabic"/>
          <w:sz w:val="36"/>
          <w:szCs w:val="36"/>
          <w:rtl/>
          <w:lang w:bidi="ar-EG"/>
        </w:rPr>
        <w:t>ت</w:t>
      </w:r>
      <w:r w:rsidRPr="00051012">
        <w:rPr>
          <w:rFonts w:ascii="Traditional Arabic" w:hAnsi="Traditional Arabic" w:cs="Traditional Arabic" w:hint="cs"/>
          <w:sz w:val="36"/>
          <w:szCs w:val="36"/>
          <w:rtl/>
          <w:lang w:bidi="ar-EG"/>
        </w:rPr>
        <w:t>ربية الناشئ</w:t>
      </w:r>
      <w:r w:rsidRPr="00051012">
        <w:rPr>
          <w:rFonts w:ascii="Traditional Arabic" w:hAnsi="Traditional Arabic" w:cs="Traditional Arabic"/>
          <w:sz w:val="36"/>
          <w:szCs w:val="36"/>
          <w:rtl/>
          <w:lang w:bidi="ar-EG"/>
        </w:rPr>
        <w:t>ين</w:t>
      </w:r>
      <w:r w:rsidRPr="00051012">
        <w:rPr>
          <w:rFonts w:ascii="Traditional Arabic" w:hAnsi="Traditional Arabic" w:cs="Traditional Arabic" w:hint="cs"/>
          <w:sz w:val="36"/>
          <w:szCs w:val="36"/>
          <w:rtl/>
          <w:lang w:bidi="ar-EG"/>
        </w:rPr>
        <w:t xml:space="preserve"> جومبانج </w:t>
      </w:r>
      <w:r w:rsidRPr="00051012">
        <w:rPr>
          <w:rFonts w:ascii="Traditional Arabic" w:hAnsi="Traditional Arabic" w:cs="Traditional Arabic"/>
          <w:sz w:val="36"/>
          <w:szCs w:val="36"/>
          <w:rtl/>
          <w:lang w:bidi="ar-EG"/>
        </w:rPr>
        <w:t>نفذت وفقا للجدول الزمني ونموذج العرض التقديمي للتعلم</w:t>
      </w:r>
      <w:r w:rsidRPr="00051012">
        <w:rPr>
          <w:rFonts w:ascii="Traditional Arabic" w:hAnsi="Traditional Arabic" w:cs="Traditional Arabic" w:hint="cs"/>
          <w:sz w:val="36"/>
          <w:szCs w:val="36"/>
          <w:rtl/>
          <w:lang w:bidi="ar-EG"/>
        </w:rPr>
        <w:t xml:space="preserve"> </w:t>
      </w:r>
      <w:r w:rsidRPr="00051012">
        <w:rPr>
          <w:rFonts w:ascii="Traditional Arabic" w:hAnsi="Traditional Arabic" w:cs="Traditional Arabic"/>
          <w:sz w:val="36"/>
          <w:szCs w:val="36"/>
          <w:rtl/>
          <w:lang w:bidi="ar-EG"/>
        </w:rPr>
        <w:t xml:space="preserve">يقدم سانتري حفظه أو الكتاب الذي سيتم دراسته إلى </w:t>
      </w:r>
      <w:r w:rsidRPr="00051012">
        <w:rPr>
          <w:rFonts w:ascii="Traditional Arabic" w:hAnsi="Traditional Arabic" w:cs="Traditional Arabic" w:hint="cs"/>
          <w:sz w:val="36"/>
          <w:szCs w:val="36"/>
          <w:rtl/>
          <w:lang w:bidi="ar-EG"/>
        </w:rPr>
        <w:t>كياهي</w:t>
      </w:r>
      <w:r w:rsidRPr="00051012">
        <w:rPr>
          <w:rFonts w:ascii="Traditional Arabic" w:hAnsi="Traditional Arabic" w:cs="Traditional Arabic"/>
          <w:sz w:val="36"/>
          <w:szCs w:val="36"/>
          <w:rtl/>
          <w:lang w:bidi="ar-EG"/>
        </w:rPr>
        <w:t xml:space="preserve"> كمدرس لنظام سوروغان ويصنع دوائر.</w:t>
      </w:r>
    </w:p>
    <w:p w14:paraId="080E041D" w14:textId="77777777" w:rsidR="006C0661" w:rsidRDefault="006C0661" w:rsidP="00DF0D2D">
      <w:pPr>
        <w:pStyle w:val="ListParagraph"/>
        <w:numPr>
          <w:ilvl w:val="0"/>
          <w:numId w:val="12"/>
        </w:numPr>
        <w:bidi/>
        <w:spacing w:line="360" w:lineRule="auto"/>
        <w:ind w:left="425"/>
        <w:jc w:val="both"/>
        <w:rPr>
          <w:rFonts w:ascii="Traditional Arabic" w:hAnsi="Traditional Arabic" w:cs="Traditional Arabic"/>
          <w:sz w:val="36"/>
          <w:szCs w:val="36"/>
          <w:lang w:val="id-ID" w:bidi="ar-EG"/>
        </w:rPr>
      </w:pPr>
      <w:r w:rsidRPr="00051012">
        <w:rPr>
          <w:rFonts w:ascii="Traditional Arabic" w:hAnsi="Traditional Arabic" w:cs="Traditional Arabic"/>
          <w:sz w:val="36"/>
          <w:szCs w:val="36"/>
          <w:rtl/>
          <w:lang w:val="id-ID" w:bidi="ar-EG"/>
        </w:rPr>
        <w:t>الغرض من التطبيق</w:t>
      </w:r>
      <w:r>
        <w:rPr>
          <w:rFonts w:ascii="Traditional Arabic" w:hAnsi="Traditional Arabic" w:cs="Traditional Arabic" w:hint="cs"/>
          <w:sz w:val="36"/>
          <w:szCs w:val="36"/>
          <w:rtl/>
          <w:lang w:val="id-ID" w:bidi="ar-EG"/>
        </w:rPr>
        <w:t xml:space="preserve"> و</w:t>
      </w:r>
      <w:r w:rsidRPr="00051012">
        <w:rPr>
          <w:rFonts w:ascii="Traditional Arabic" w:hAnsi="Traditional Arabic" w:cs="Traditional Arabic" w:hint="cs"/>
          <w:sz w:val="36"/>
          <w:szCs w:val="36"/>
          <w:rtl/>
          <w:lang w:bidi="ar-EG"/>
        </w:rPr>
        <w:t xml:space="preserve">سوروجان </w:t>
      </w:r>
      <w:r>
        <w:rPr>
          <w:rFonts w:ascii="Traditional Arabic" w:hAnsi="Traditional Arabic" w:cs="Traditional Arabic" w:hint="cs"/>
          <w:sz w:val="36"/>
          <w:szCs w:val="36"/>
          <w:rtl/>
          <w:lang w:bidi="ar-EG"/>
        </w:rPr>
        <w:t>و</w:t>
      </w:r>
      <w:r w:rsidRPr="00051012">
        <w:rPr>
          <w:rFonts w:ascii="Traditional Arabic" w:hAnsi="Traditional Arabic" w:cs="Traditional Arabic" w:hint="cs"/>
          <w:sz w:val="36"/>
          <w:szCs w:val="36"/>
          <w:rtl/>
          <w:lang w:bidi="ar-EG"/>
        </w:rPr>
        <w:t xml:space="preserve">تكرير في معهد </w:t>
      </w:r>
      <w:r w:rsidRPr="00051012">
        <w:rPr>
          <w:rFonts w:ascii="Traditional Arabic" w:hAnsi="Traditional Arabic" w:cs="Traditional Arabic"/>
          <w:sz w:val="36"/>
          <w:szCs w:val="36"/>
          <w:rtl/>
          <w:lang w:bidi="ar-EG"/>
        </w:rPr>
        <w:t>ت</w:t>
      </w:r>
      <w:r w:rsidRPr="00051012">
        <w:rPr>
          <w:rFonts w:ascii="Traditional Arabic" w:hAnsi="Traditional Arabic" w:cs="Traditional Arabic" w:hint="cs"/>
          <w:sz w:val="36"/>
          <w:szCs w:val="36"/>
          <w:rtl/>
          <w:lang w:bidi="ar-EG"/>
        </w:rPr>
        <w:t>ربية الناشئ</w:t>
      </w:r>
      <w:r w:rsidRPr="00051012">
        <w:rPr>
          <w:rFonts w:ascii="Traditional Arabic" w:hAnsi="Traditional Arabic" w:cs="Traditional Arabic"/>
          <w:sz w:val="36"/>
          <w:szCs w:val="36"/>
          <w:rtl/>
          <w:lang w:bidi="ar-EG"/>
        </w:rPr>
        <w:t>ين</w:t>
      </w:r>
      <w:r w:rsidRPr="00051012">
        <w:rPr>
          <w:rFonts w:ascii="Traditional Arabic" w:hAnsi="Traditional Arabic" w:cs="Traditional Arabic" w:hint="cs"/>
          <w:sz w:val="36"/>
          <w:szCs w:val="36"/>
          <w:rtl/>
          <w:lang w:bidi="ar-EG"/>
        </w:rPr>
        <w:t xml:space="preserve"> جومبانج</w:t>
      </w:r>
      <w:r>
        <w:rPr>
          <w:rFonts w:ascii="Traditional Arabic" w:hAnsi="Traditional Arabic" w:cs="Traditional Arabic" w:hint="cs"/>
          <w:sz w:val="36"/>
          <w:szCs w:val="36"/>
          <w:rtl/>
          <w:lang w:bidi="ar-EG"/>
        </w:rPr>
        <w:t xml:space="preserve">, </w:t>
      </w:r>
      <w:r w:rsidRPr="00051012">
        <w:rPr>
          <w:rFonts w:ascii="Traditional Arabic" w:hAnsi="Traditional Arabic" w:cs="Traditional Arabic"/>
          <w:sz w:val="36"/>
          <w:szCs w:val="36"/>
          <w:rtl/>
          <w:lang w:bidi="ar-EG"/>
        </w:rPr>
        <w:t>لتحسين</w:t>
      </w:r>
      <w:r>
        <w:rPr>
          <w:rFonts w:ascii="Traditional Arabic" w:hAnsi="Traditional Arabic" w:cs="Traditional Arabic" w:hint="cs"/>
          <w:sz w:val="36"/>
          <w:szCs w:val="36"/>
          <w:rtl/>
          <w:lang w:bidi="ar-EG"/>
        </w:rPr>
        <w:t xml:space="preserve"> </w:t>
      </w:r>
      <w:r w:rsidRPr="00051012">
        <w:rPr>
          <w:rFonts w:ascii="Traditional Arabic" w:hAnsi="Traditional Arabic" w:cs="Traditional Arabic" w:hint="cs"/>
          <w:sz w:val="36"/>
          <w:szCs w:val="36"/>
          <w:rtl/>
          <w:lang w:val="id-ID" w:bidi="ar-EG"/>
        </w:rPr>
        <w:t>في زيادة فهم النصوص العربية</w:t>
      </w:r>
      <w:r>
        <w:rPr>
          <w:rFonts w:ascii="Traditional Arabic" w:hAnsi="Traditional Arabic" w:cs="Traditional Arabic" w:hint="cs"/>
          <w:sz w:val="36"/>
          <w:szCs w:val="36"/>
          <w:rtl/>
          <w:lang w:val="id-ID" w:bidi="ar-EG"/>
        </w:rPr>
        <w:t xml:space="preserve">, </w:t>
      </w:r>
      <w:r w:rsidRPr="00051012">
        <w:rPr>
          <w:rFonts w:ascii="Traditional Arabic" w:hAnsi="Traditional Arabic" w:cs="Traditional Arabic"/>
          <w:sz w:val="36"/>
          <w:szCs w:val="36"/>
          <w:rtl/>
          <w:lang w:val="id-ID" w:bidi="ar-EG"/>
        </w:rPr>
        <w:t>تعلم الانضباط وزيادة الدافع للتعلم.</w:t>
      </w:r>
    </w:p>
    <w:p w14:paraId="532AA32E" w14:textId="0244F696" w:rsidR="00DD559A" w:rsidRPr="00DD559A" w:rsidRDefault="006C0661" w:rsidP="00DD559A">
      <w:pPr>
        <w:pStyle w:val="ListParagraph"/>
        <w:numPr>
          <w:ilvl w:val="0"/>
          <w:numId w:val="12"/>
        </w:numPr>
        <w:bidi/>
        <w:spacing w:after="0" w:line="360" w:lineRule="auto"/>
        <w:ind w:left="425"/>
        <w:jc w:val="both"/>
        <w:rPr>
          <w:rFonts w:ascii="Traditional Arabic" w:hAnsi="Traditional Arabic" w:cs="Traditional Arabic"/>
          <w:sz w:val="36"/>
          <w:szCs w:val="36"/>
          <w:rtl/>
          <w:lang w:val="id-ID" w:bidi="ar-EG"/>
        </w:rPr>
      </w:pPr>
      <w:r>
        <w:rPr>
          <w:rFonts w:ascii="Traditional Arabic" w:hAnsi="Traditional Arabic" w:cs="Traditional Arabic" w:hint="cs"/>
          <w:sz w:val="36"/>
          <w:szCs w:val="36"/>
          <w:rtl/>
          <w:lang w:val="id-ID" w:bidi="ar-EG"/>
        </w:rPr>
        <w:lastRenderedPageBreak/>
        <w:t xml:space="preserve">الدوافع والموانع </w:t>
      </w:r>
      <w:r w:rsidRPr="00051012">
        <w:rPr>
          <w:rFonts w:ascii="Traditional Arabic" w:hAnsi="Traditional Arabic" w:cs="Traditional Arabic"/>
          <w:sz w:val="36"/>
          <w:szCs w:val="36"/>
          <w:rtl/>
          <w:lang w:val="id-ID" w:bidi="ar-EG"/>
        </w:rPr>
        <w:t>تطبيق</w:t>
      </w:r>
      <w:r>
        <w:rPr>
          <w:rFonts w:ascii="Traditional Arabic" w:hAnsi="Traditional Arabic" w:cs="Traditional Arabic" w:hint="cs"/>
          <w:sz w:val="36"/>
          <w:szCs w:val="36"/>
          <w:rtl/>
          <w:lang w:val="id-ID" w:bidi="ar-EG"/>
        </w:rPr>
        <w:t xml:space="preserve"> </w:t>
      </w:r>
      <w:r w:rsidRPr="00051012">
        <w:rPr>
          <w:rFonts w:ascii="Traditional Arabic" w:hAnsi="Traditional Arabic" w:cs="Traditional Arabic" w:hint="cs"/>
          <w:sz w:val="36"/>
          <w:szCs w:val="36"/>
          <w:rtl/>
          <w:lang w:bidi="ar-EG"/>
        </w:rPr>
        <w:t xml:space="preserve">سوروجان </w:t>
      </w:r>
      <w:r>
        <w:rPr>
          <w:rFonts w:ascii="Traditional Arabic" w:hAnsi="Traditional Arabic" w:cs="Traditional Arabic" w:hint="cs"/>
          <w:sz w:val="36"/>
          <w:szCs w:val="36"/>
          <w:rtl/>
          <w:lang w:bidi="ar-EG"/>
        </w:rPr>
        <w:t>و</w:t>
      </w:r>
      <w:r w:rsidRPr="00051012">
        <w:rPr>
          <w:rFonts w:ascii="Traditional Arabic" w:hAnsi="Traditional Arabic" w:cs="Traditional Arabic" w:hint="cs"/>
          <w:sz w:val="36"/>
          <w:szCs w:val="36"/>
          <w:rtl/>
          <w:lang w:bidi="ar-EG"/>
        </w:rPr>
        <w:t xml:space="preserve">تكرير في معهد </w:t>
      </w:r>
      <w:r w:rsidRPr="00051012">
        <w:rPr>
          <w:rFonts w:ascii="Traditional Arabic" w:hAnsi="Traditional Arabic" w:cs="Traditional Arabic"/>
          <w:sz w:val="36"/>
          <w:szCs w:val="36"/>
          <w:rtl/>
          <w:lang w:bidi="ar-EG"/>
        </w:rPr>
        <w:t>ت</w:t>
      </w:r>
      <w:r w:rsidRPr="00051012">
        <w:rPr>
          <w:rFonts w:ascii="Traditional Arabic" w:hAnsi="Traditional Arabic" w:cs="Traditional Arabic" w:hint="cs"/>
          <w:sz w:val="36"/>
          <w:szCs w:val="36"/>
          <w:rtl/>
          <w:lang w:bidi="ar-EG"/>
        </w:rPr>
        <w:t>ربية الناشئ</w:t>
      </w:r>
      <w:r w:rsidRPr="00051012">
        <w:rPr>
          <w:rFonts w:ascii="Traditional Arabic" w:hAnsi="Traditional Arabic" w:cs="Traditional Arabic"/>
          <w:sz w:val="36"/>
          <w:szCs w:val="36"/>
          <w:rtl/>
          <w:lang w:bidi="ar-EG"/>
        </w:rPr>
        <w:t>ين</w:t>
      </w:r>
      <w:r>
        <w:rPr>
          <w:rFonts w:ascii="Traditional Arabic" w:hAnsi="Traditional Arabic" w:cs="Traditional Arabic" w:hint="cs"/>
          <w:sz w:val="36"/>
          <w:szCs w:val="36"/>
          <w:rtl/>
          <w:lang w:bidi="ar-EG"/>
        </w:rPr>
        <w:t xml:space="preserve"> جومبانج فهي:</w:t>
      </w:r>
    </w:p>
    <w:p w14:paraId="62B997A6" w14:textId="77777777" w:rsidR="00DD559A" w:rsidRDefault="00DD559A" w:rsidP="00DD559A">
      <w:pPr>
        <w:pStyle w:val="ListParagraph"/>
        <w:numPr>
          <w:ilvl w:val="1"/>
          <w:numId w:val="16"/>
        </w:numPr>
        <w:bidi/>
        <w:jc w:val="both"/>
        <w:rPr>
          <w:rFonts w:ascii="Traditional Arabic" w:hAnsi="Traditional Arabic" w:cs="Traditional Arabic"/>
          <w:sz w:val="36"/>
          <w:szCs w:val="36"/>
          <w:lang w:val="id-ID"/>
        </w:rPr>
      </w:pPr>
      <w:r w:rsidRPr="00DD559A">
        <w:rPr>
          <w:rFonts w:ascii="Traditional Arabic" w:hAnsi="Traditional Arabic" w:cs="Traditional Arabic"/>
          <w:sz w:val="36"/>
          <w:szCs w:val="36"/>
          <w:rtl/>
          <w:lang w:val="id-ID"/>
        </w:rPr>
        <w:t>المتعلّم يصعب  على فهم لغة العربية</w:t>
      </w:r>
    </w:p>
    <w:p w14:paraId="3DE711D1" w14:textId="77777777" w:rsidR="00DD559A" w:rsidRDefault="00DD559A" w:rsidP="00DD559A">
      <w:pPr>
        <w:pStyle w:val="ListParagraph"/>
        <w:numPr>
          <w:ilvl w:val="1"/>
          <w:numId w:val="16"/>
        </w:numPr>
        <w:bidi/>
        <w:jc w:val="both"/>
        <w:rPr>
          <w:rFonts w:ascii="Traditional Arabic" w:hAnsi="Traditional Arabic" w:cs="Traditional Arabic"/>
          <w:sz w:val="36"/>
          <w:szCs w:val="36"/>
          <w:lang w:val="id-ID"/>
        </w:rPr>
      </w:pPr>
      <w:r w:rsidRPr="00DD559A">
        <w:rPr>
          <w:rFonts w:ascii="Traditional Arabic" w:hAnsi="Traditional Arabic" w:cs="Traditional Arabic"/>
          <w:sz w:val="36"/>
          <w:szCs w:val="36"/>
          <w:rtl/>
          <w:lang w:val="id-ID"/>
        </w:rPr>
        <w:t>تاءخير المتعلم الي تكتيب المعنى الكتاب الصفري / كتاب كونيع</w:t>
      </w:r>
    </w:p>
    <w:p w14:paraId="5D993401" w14:textId="77777777" w:rsidR="00DD559A" w:rsidRDefault="00DD559A" w:rsidP="00DD559A">
      <w:pPr>
        <w:pStyle w:val="ListParagraph"/>
        <w:numPr>
          <w:ilvl w:val="1"/>
          <w:numId w:val="16"/>
        </w:numPr>
        <w:bidi/>
        <w:jc w:val="both"/>
        <w:rPr>
          <w:rFonts w:ascii="Traditional Arabic" w:hAnsi="Traditional Arabic" w:cs="Traditional Arabic"/>
          <w:sz w:val="36"/>
          <w:szCs w:val="36"/>
          <w:lang w:val="id-ID"/>
        </w:rPr>
      </w:pPr>
      <w:r w:rsidRPr="00DD559A">
        <w:rPr>
          <w:rFonts w:ascii="Traditional Arabic" w:hAnsi="Traditional Arabic" w:cs="Traditional Arabic"/>
          <w:sz w:val="36"/>
          <w:szCs w:val="36"/>
          <w:rtl/>
          <w:lang w:val="id-ID"/>
        </w:rPr>
        <w:t>تعصب الحفظ</w:t>
      </w:r>
    </w:p>
    <w:p w14:paraId="295232E4" w14:textId="0AA2A220" w:rsidR="0016542B" w:rsidRPr="004D12E5" w:rsidRDefault="00DD559A" w:rsidP="004D12E5">
      <w:pPr>
        <w:pStyle w:val="ListParagraph"/>
        <w:numPr>
          <w:ilvl w:val="1"/>
          <w:numId w:val="16"/>
        </w:numPr>
        <w:bidi/>
        <w:jc w:val="both"/>
        <w:rPr>
          <w:rFonts w:ascii="Traditional Arabic" w:hAnsi="Traditional Arabic" w:cs="Traditional Arabic"/>
          <w:sz w:val="36"/>
          <w:szCs w:val="36"/>
          <w:rtl/>
          <w:lang w:val="id-ID"/>
        </w:rPr>
      </w:pPr>
      <w:r w:rsidRPr="00DD559A">
        <w:rPr>
          <w:rFonts w:ascii="Traditional Arabic" w:hAnsi="Traditional Arabic" w:cs="Traditional Arabic"/>
          <w:sz w:val="36"/>
          <w:szCs w:val="36"/>
          <w:rtl/>
          <w:lang w:val="id-ID"/>
        </w:rPr>
        <w:t>نقص رغب على تعليم لغة العربية</w:t>
      </w:r>
      <w:r>
        <w:rPr>
          <w:rFonts w:ascii="Traditional Arabic" w:hAnsi="Traditional Arabic" w:cs="Traditional Arabic" w:hint="cs"/>
          <w:sz w:val="36"/>
          <w:szCs w:val="36"/>
          <w:rtl/>
          <w:lang w:val="id-ID"/>
        </w:rPr>
        <w:t xml:space="preserve">  </w:t>
      </w:r>
    </w:p>
    <w:p w14:paraId="4AB91372" w14:textId="192E05AF" w:rsidR="00DD559A" w:rsidRPr="00DD559A" w:rsidRDefault="00DD559A" w:rsidP="00DD559A">
      <w:pPr>
        <w:bidi/>
        <w:jc w:val="both"/>
        <w:rPr>
          <w:rFonts w:ascii="Traditional Arabic" w:hAnsi="Traditional Arabic" w:cs="Traditional Arabic"/>
          <w:b/>
          <w:bCs/>
          <w:sz w:val="36"/>
          <w:szCs w:val="36"/>
          <w:rtl/>
          <w:lang w:val="id-ID"/>
        </w:rPr>
      </w:pPr>
      <w:r w:rsidRPr="00DD559A">
        <w:rPr>
          <w:rFonts w:ascii="Traditional Arabic" w:hAnsi="Traditional Arabic" w:cs="Traditional Arabic" w:hint="cs"/>
          <w:b/>
          <w:bCs/>
          <w:sz w:val="36"/>
          <w:szCs w:val="36"/>
          <w:rtl/>
          <w:lang w:val="id-ID"/>
        </w:rPr>
        <w:t xml:space="preserve">المراجع </w:t>
      </w:r>
    </w:p>
    <w:p w14:paraId="477793CB" w14:textId="09294B58" w:rsidR="00DD559A" w:rsidRPr="0016542B" w:rsidRDefault="00DD559A" w:rsidP="0016542B">
      <w:pPr>
        <w:pStyle w:val="FootnoteText"/>
        <w:spacing w:line="360" w:lineRule="auto"/>
        <w:ind w:left="709" w:hanging="567"/>
        <w:jc w:val="both"/>
        <w:rPr>
          <w:rFonts w:asciiTheme="majorBidi" w:hAnsiTheme="majorBidi" w:cstheme="majorBidi"/>
          <w:sz w:val="24"/>
          <w:szCs w:val="24"/>
          <w:lang w:bidi="ar-EG"/>
        </w:rPr>
      </w:pPr>
      <w:proofErr w:type="spellStart"/>
      <w:r w:rsidRPr="0016542B">
        <w:rPr>
          <w:rFonts w:asciiTheme="majorBidi" w:hAnsiTheme="majorBidi" w:cstheme="majorBidi"/>
          <w:sz w:val="24"/>
          <w:szCs w:val="24"/>
          <w:lang w:val="en-ID"/>
        </w:rPr>
        <w:t>Mustofa</w:t>
      </w:r>
      <w:proofErr w:type="spellEnd"/>
      <w:r w:rsidRPr="0016542B">
        <w:rPr>
          <w:rFonts w:asciiTheme="majorBidi" w:hAnsiTheme="majorBidi" w:cstheme="majorBidi"/>
          <w:sz w:val="24"/>
          <w:szCs w:val="24"/>
          <w:lang w:val="en-ID"/>
        </w:rPr>
        <w:t xml:space="preserve"> </w:t>
      </w:r>
      <w:proofErr w:type="spellStart"/>
      <w:r w:rsidRPr="0016542B">
        <w:rPr>
          <w:rFonts w:asciiTheme="majorBidi" w:hAnsiTheme="majorBidi" w:cstheme="majorBidi"/>
          <w:sz w:val="24"/>
          <w:szCs w:val="24"/>
          <w:lang w:val="en-ID"/>
        </w:rPr>
        <w:t>Syarif</w:t>
      </w:r>
      <w:proofErr w:type="spellEnd"/>
      <w:r w:rsidRPr="0016542B">
        <w:rPr>
          <w:rFonts w:asciiTheme="majorBidi" w:hAnsiTheme="majorBidi" w:cstheme="majorBidi"/>
          <w:sz w:val="24"/>
          <w:szCs w:val="24"/>
          <w:lang w:val="en-ID"/>
        </w:rPr>
        <w:t xml:space="preserve">, </w:t>
      </w:r>
      <w:proofErr w:type="spellStart"/>
      <w:r w:rsidRPr="0016542B">
        <w:rPr>
          <w:rFonts w:asciiTheme="majorBidi" w:hAnsiTheme="majorBidi" w:cstheme="majorBidi"/>
          <w:i/>
          <w:iCs/>
          <w:sz w:val="24"/>
          <w:szCs w:val="24"/>
          <w:lang w:val="en-ID"/>
        </w:rPr>
        <w:t>Administrasi</w:t>
      </w:r>
      <w:proofErr w:type="spellEnd"/>
      <w:r w:rsidRPr="0016542B">
        <w:rPr>
          <w:rFonts w:asciiTheme="majorBidi" w:hAnsiTheme="majorBidi" w:cstheme="majorBidi"/>
          <w:i/>
          <w:iCs/>
          <w:sz w:val="24"/>
          <w:szCs w:val="24"/>
          <w:lang w:val="en-ID"/>
        </w:rPr>
        <w:t xml:space="preserve"> </w:t>
      </w:r>
      <w:proofErr w:type="spellStart"/>
      <w:r w:rsidRPr="0016542B">
        <w:rPr>
          <w:rFonts w:asciiTheme="majorBidi" w:hAnsiTheme="majorBidi" w:cstheme="majorBidi"/>
          <w:i/>
          <w:iCs/>
          <w:sz w:val="24"/>
          <w:szCs w:val="24"/>
          <w:lang w:val="en-ID"/>
        </w:rPr>
        <w:t>Pesantren</w:t>
      </w:r>
      <w:proofErr w:type="spellEnd"/>
      <w:r w:rsidRPr="0016542B">
        <w:rPr>
          <w:rFonts w:asciiTheme="majorBidi" w:hAnsiTheme="majorBidi" w:cstheme="majorBidi"/>
          <w:i/>
          <w:iCs/>
          <w:sz w:val="24"/>
          <w:szCs w:val="24"/>
          <w:lang w:val="en-ID"/>
        </w:rPr>
        <w:t>, (</w:t>
      </w:r>
      <w:r w:rsidRPr="0016542B">
        <w:rPr>
          <w:rFonts w:asciiTheme="majorBidi" w:hAnsiTheme="majorBidi" w:cstheme="majorBidi"/>
          <w:sz w:val="24"/>
          <w:szCs w:val="24"/>
          <w:lang w:val="en-ID"/>
        </w:rPr>
        <w:t>Jakarta: PT. Bayu Berkah, 1979)</w:t>
      </w:r>
      <w:r w:rsidR="0016542B">
        <w:rPr>
          <w:rFonts w:asciiTheme="majorBidi" w:hAnsiTheme="majorBidi" w:cstheme="majorBidi"/>
          <w:sz w:val="24"/>
          <w:szCs w:val="24"/>
          <w:lang w:val="en-ID"/>
        </w:rPr>
        <w:t xml:space="preserve"> </w:t>
      </w:r>
    </w:p>
    <w:p w14:paraId="516DB0B5" w14:textId="517CB669" w:rsidR="00DD559A" w:rsidRPr="0016542B" w:rsidRDefault="00DD559A" w:rsidP="0016542B">
      <w:pPr>
        <w:pStyle w:val="FootnoteText"/>
        <w:spacing w:line="360" w:lineRule="auto"/>
        <w:ind w:left="709" w:hanging="567"/>
        <w:jc w:val="both"/>
        <w:rPr>
          <w:rFonts w:asciiTheme="majorBidi" w:hAnsiTheme="majorBidi" w:cstheme="majorBidi"/>
          <w:sz w:val="24"/>
          <w:szCs w:val="24"/>
          <w:rtl/>
        </w:rPr>
      </w:pPr>
      <w:proofErr w:type="spellStart"/>
      <w:r w:rsidRPr="0016542B">
        <w:rPr>
          <w:rFonts w:asciiTheme="majorBidi" w:hAnsiTheme="majorBidi" w:cstheme="majorBidi"/>
          <w:sz w:val="24"/>
          <w:szCs w:val="24"/>
        </w:rPr>
        <w:t>Mulyanto</w:t>
      </w:r>
      <w:proofErr w:type="spellEnd"/>
      <w:r w:rsidRPr="0016542B">
        <w:rPr>
          <w:rFonts w:asciiTheme="majorBidi" w:hAnsiTheme="majorBidi" w:cstheme="majorBidi"/>
          <w:sz w:val="24"/>
          <w:szCs w:val="24"/>
        </w:rPr>
        <w:t xml:space="preserve"> </w:t>
      </w:r>
      <w:proofErr w:type="spellStart"/>
      <w:r w:rsidRPr="0016542B">
        <w:rPr>
          <w:rFonts w:asciiTheme="majorBidi" w:hAnsiTheme="majorBidi" w:cstheme="majorBidi"/>
          <w:sz w:val="24"/>
          <w:szCs w:val="24"/>
        </w:rPr>
        <w:t>Sumardi</w:t>
      </w:r>
      <w:proofErr w:type="spellEnd"/>
      <w:r w:rsidRPr="0016542B">
        <w:rPr>
          <w:rFonts w:asciiTheme="majorBidi" w:hAnsiTheme="majorBidi" w:cstheme="majorBidi"/>
          <w:sz w:val="24"/>
          <w:szCs w:val="24"/>
        </w:rPr>
        <w:t xml:space="preserve">, </w:t>
      </w:r>
      <w:r w:rsidRPr="0016542B">
        <w:rPr>
          <w:rFonts w:asciiTheme="majorBidi" w:hAnsiTheme="majorBidi" w:cstheme="majorBidi"/>
          <w:i/>
          <w:iCs/>
          <w:sz w:val="24"/>
          <w:szCs w:val="24"/>
        </w:rPr>
        <w:t xml:space="preserve">Sejarah </w:t>
      </w:r>
      <w:proofErr w:type="spellStart"/>
      <w:r w:rsidRPr="0016542B">
        <w:rPr>
          <w:rFonts w:asciiTheme="majorBidi" w:hAnsiTheme="majorBidi" w:cstheme="majorBidi"/>
          <w:i/>
          <w:iCs/>
          <w:sz w:val="24"/>
          <w:szCs w:val="24"/>
        </w:rPr>
        <w:t>Singkat</w:t>
      </w:r>
      <w:proofErr w:type="spellEnd"/>
      <w:r w:rsidRPr="0016542B">
        <w:rPr>
          <w:rFonts w:asciiTheme="majorBidi" w:hAnsiTheme="majorBidi" w:cstheme="majorBidi"/>
          <w:i/>
          <w:iCs/>
          <w:sz w:val="24"/>
          <w:szCs w:val="24"/>
        </w:rPr>
        <w:t xml:space="preserve"> Pendidikan Islam di Indonesia, </w:t>
      </w:r>
      <w:r w:rsidRPr="0016542B">
        <w:rPr>
          <w:rFonts w:asciiTheme="majorBidi" w:hAnsiTheme="majorBidi" w:cstheme="majorBidi"/>
          <w:sz w:val="24"/>
          <w:szCs w:val="24"/>
        </w:rPr>
        <w:t xml:space="preserve">(Jakarta: CV. </w:t>
      </w:r>
      <w:proofErr w:type="spellStart"/>
      <w:r w:rsidRPr="0016542B">
        <w:rPr>
          <w:rFonts w:asciiTheme="majorBidi" w:hAnsiTheme="majorBidi" w:cstheme="majorBidi"/>
          <w:sz w:val="24"/>
          <w:szCs w:val="24"/>
        </w:rPr>
        <w:t>Darama</w:t>
      </w:r>
      <w:proofErr w:type="spellEnd"/>
      <w:r w:rsidRPr="0016542B">
        <w:rPr>
          <w:rFonts w:asciiTheme="majorBidi" w:hAnsiTheme="majorBidi" w:cstheme="majorBidi"/>
          <w:sz w:val="24"/>
          <w:szCs w:val="24"/>
        </w:rPr>
        <w:t xml:space="preserve"> Bhakti, 1978)</w:t>
      </w:r>
      <w:r w:rsidR="0016542B">
        <w:rPr>
          <w:rFonts w:asciiTheme="majorBidi" w:hAnsiTheme="majorBidi" w:cstheme="majorBidi"/>
          <w:sz w:val="24"/>
          <w:szCs w:val="24"/>
        </w:rPr>
        <w:t xml:space="preserve"> </w:t>
      </w:r>
    </w:p>
    <w:p w14:paraId="7820E10C" w14:textId="77777777" w:rsidR="00DD559A" w:rsidRPr="0016542B" w:rsidRDefault="00DD559A" w:rsidP="0016542B">
      <w:pPr>
        <w:spacing w:line="360" w:lineRule="auto"/>
        <w:ind w:left="709" w:hanging="567"/>
        <w:jc w:val="both"/>
        <w:rPr>
          <w:rFonts w:asciiTheme="majorBidi" w:hAnsiTheme="majorBidi" w:cstheme="majorBidi"/>
          <w:sz w:val="24"/>
          <w:szCs w:val="24"/>
          <w:lang w:val="id-ID"/>
        </w:rPr>
      </w:pPr>
      <w:r w:rsidRPr="0016542B">
        <w:rPr>
          <w:rFonts w:asciiTheme="majorBidi" w:hAnsiTheme="majorBidi" w:cstheme="majorBidi"/>
          <w:sz w:val="24"/>
          <w:szCs w:val="24"/>
          <w:lang w:val="id-ID"/>
        </w:rPr>
        <w:t xml:space="preserve">Mc Ulum, </w:t>
      </w:r>
      <w:r w:rsidRPr="0016542B">
        <w:rPr>
          <w:rFonts w:asciiTheme="majorBidi" w:hAnsiTheme="majorBidi" w:cstheme="majorBidi"/>
          <w:i/>
          <w:iCs/>
          <w:sz w:val="24"/>
          <w:szCs w:val="24"/>
          <w:lang w:val="id-ID"/>
        </w:rPr>
        <w:t>Penerapan Metode Tahfidz, Kitabah dan Takrir dalam Meningkatkan Kualitas Hafalan Al-Qur’an Juz 30 pada Santri</w:t>
      </w:r>
      <w:r w:rsidRPr="0016542B">
        <w:rPr>
          <w:rFonts w:asciiTheme="majorBidi" w:hAnsiTheme="majorBidi" w:cstheme="majorBidi"/>
          <w:sz w:val="24"/>
          <w:szCs w:val="24"/>
          <w:lang w:val="id-ID"/>
        </w:rPr>
        <w:t>. Skripsi (Kudus: 2017)</w:t>
      </w:r>
    </w:p>
    <w:p w14:paraId="0D207361" w14:textId="086438BA" w:rsidR="0016542B" w:rsidRPr="0016542B" w:rsidRDefault="0016542B" w:rsidP="0016542B">
      <w:pPr>
        <w:pStyle w:val="FootnoteText"/>
        <w:ind w:left="709" w:hanging="567"/>
        <w:jc w:val="both"/>
        <w:rPr>
          <w:rFonts w:asciiTheme="majorBidi" w:hAnsiTheme="majorBidi" w:cstheme="majorBidi"/>
          <w:sz w:val="24"/>
          <w:szCs w:val="24"/>
        </w:rPr>
      </w:pPr>
      <w:r w:rsidRPr="0016542B">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Sugiyono","given":"","non-dropping-particle":"","parse-names":false,"suffix":""}],"id":"ITEM-1","issued":{"date-parts":[["2015"]]},"number-of-pages":"308","publisher":"Alfabeta","publisher-place":"Bandung","title":"Metode Penelitian Pendidikan (Pendekatan Kuantitatif, Kualitatif, dan R&amp;D)","type":"book"},"uris":["http://www.mendeley.com/documents/?uuid=c83860f6-2295-4017-a839-ba3e0d71955b","http://www.mendeley.com/documents/?uuid=b1dd773e-33c1-41f6-befe-1da0da771dd9"]}],"mendeley":{"formattedCitation":"Sugiyono, &lt;i&gt;Metode Penelitian Pendidikan (Pendekatan Kuantitatif, Kualitatif, dan R&amp;D)&lt;/i&gt; (Bandung: Alfabeta, 2015).","manualFormatting":"Sugiyono, Metode Penelitian Pendidikan (Pendekatan Kuantitatif, Kualitatif, dan R&amp;D) (Bandung: Alfabeta, 2015) ","plainTextFormattedCitation":"Sugiyono, Metode Penelitian Pendidikan (Pendekatan Kuantitatif, Kualitatif, dan R&amp;D) (Bandung: Alfabeta, 2015).","previouslyFormattedCitation":"Sugiyono, &lt;i&gt;Metode Penelitian Pendidikan (Pendekatan Kuantitatif, Kualitatif, dan R&amp;D)&lt;/i&gt; (Bandung: Alfabeta, 2015)."},"properties":{"noteIndex":0},"schema":"https://github.com/citation-style-language/schema/raw/master/csl-citation.json"}</w:instrText>
      </w:r>
      <w:r w:rsidRPr="0016542B">
        <w:rPr>
          <w:rFonts w:asciiTheme="majorBidi" w:hAnsiTheme="majorBidi" w:cstheme="majorBidi"/>
          <w:sz w:val="24"/>
          <w:szCs w:val="24"/>
        </w:rPr>
        <w:fldChar w:fldCharType="separate"/>
      </w:r>
      <w:r w:rsidRPr="0016542B">
        <w:rPr>
          <w:rFonts w:asciiTheme="majorBidi" w:hAnsiTheme="majorBidi" w:cstheme="majorBidi"/>
          <w:noProof/>
          <w:sz w:val="24"/>
          <w:szCs w:val="24"/>
        </w:rPr>
        <w:t xml:space="preserve">Sugiyono, </w:t>
      </w:r>
      <w:r w:rsidRPr="0016542B">
        <w:rPr>
          <w:rFonts w:asciiTheme="majorBidi" w:hAnsiTheme="majorBidi" w:cstheme="majorBidi"/>
          <w:i/>
          <w:noProof/>
          <w:sz w:val="24"/>
          <w:szCs w:val="24"/>
        </w:rPr>
        <w:t>Metode Penelitian Pendidikan (Pendekatan Kuantitatif, Kualitatif, dan R&amp;D)</w:t>
      </w:r>
      <w:r w:rsidRPr="0016542B">
        <w:rPr>
          <w:rFonts w:asciiTheme="majorBidi" w:hAnsiTheme="majorBidi" w:cstheme="majorBidi"/>
          <w:noProof/>
          <w:sz w:val="24"/>
          <w:szCs w:val="24"/>
        </w:rPr>
        <w:t xml:space="preserve"> (Bandung: Alfabeta, 2015) </w:t>
      </w:r>
      <w:r w:rsidRPr="0016542B">
        <w:rPr>
          <w:rFonts w:asciiTheme="majorBidi" w:hAnsiTheme="majorBidi" w:cstheme="majorBidi"/>
          <w:sz w:val="24"/>
          <w:szCs w:val="24"/>
        </w:rPr>
        <w:fldChar w:fldCharType="end"/>
      </w:r>
    </w:p>
    <w:p w14:paraId="0B7416DA" w14:textId="4A897A14" w:rsidR="0016542B" w:rsidRPr="0016542B" w:rsidRDefault="00DD559A" w:rsidP="0016542B">
      <w:pPr>
        <w:pStyle w:val="FootnoteText"/>
        <w:spacing w:line="360" w:lineRule="auto"/>
        <w:ind w:left="709" w:hanging="567"/>
        <w:jc w:val="both"/>
        <w:rPr>
          <w:rFonts w:asciiTheme="majorBidi" w:hAnsiTheme="majorBidi" w:cstheme="majorBidi"/>
          <w:sz w:val="24"/>
          <w:szCs w:val="24"/>
          <w:rtl/>
        </w:rPr>
      </w:pPr>
      <w:proofErr w:type="spellStart"/>
      <w:r w:rsidRPr="0016542B">
        <w:rPr>
          <w:rFonts w:asciiTheme="majorBidi" w:hAnsiTheme="majorBidi" w:cstheme="majorBidi"/>
          <w:sz w:val="24"/>
          <w:szCs w:val="24"/>
        </w:rPr>
        <w:t>Wawancara</w:t>
      </w:r>
      <w:proofErr w:type="spellEnd"/>
      <w:r w:rsidRPr="0016542B">
        <w:rPr>
          <w:rFonts w:asciiTheme="majorBidi" w:hAnsiTheme="majorBidi" w:cstheme="majorBidi"/>
          <w:sz w:val="24"/>
          <w:szCs w:val="24"/>
        </w:rPr>
        <w:t xml:space="preserve"> </w:t>
      </w:r>
      <w:proofErr w:type="spellStart"/>
      <w:r w:rsidRPr="0016542B">
        <w:rPr>
          <w:rFonts w:asciiTheme="majorBidi" w:hAnsiTheme="majorBidi" w:cstheme="majorBidi"/>
          <w:sz w:val="24"/>
          <w:szCs w:val="24"/>
        </w:rPr>
        <w:t>dengan</w:t>
      </w:r>
      <w:proofErr w:type="spellEnd"/>
      <w:r w:rsidRPr="0016542B">
        <w:rPr>
          <w:rFonts w:asciiTheme="majorBidi" w:hAnsiTheme="majorBidi" w:cstheme="majorBidi"/>
          <w:sz w:val="24"/>
          <w:szCs w:val="24"/>
        </w:rPr>
        <w:t xml:space="preserve"> </w:t>
      </w:r>
      <w:proofErr w:type="spellStart"/>
      <w:r w:rsidRPr="0016542B">
        <w:rPr>
          <w:rFonts w:asciiTheme="majorBidi" w:hAnsiTheme="majorBidi" w:cstheme="majorBidi"/>
          <w:sz w:val="24"/>
          <w:szCs w:val="24"/>
        </w:rPr>
        <w:t>santri</w:t>
      </w:r>
      <w:proofErr w:type="spellEnd"/>
      <w:r w:rsidRPr="0016542B">
        <w:rPr>
          <w:rFonts w:asciiTheme="majorBidi" w:hAnsiTheme="majorBidi" w:cstheme="majorBidi"/>
          <w:sz w:val="24"/>
          <w:szCs w:val="24"/>
        </w:rPr>
        <w:t xml:space="preserve"> </w:t>
      </w:r>
      <w:proofErr w:type="spellStart"/>
      <w:r w:rsidRPr="0016542B">
        <w:rPr>
          <w:rFonts w:asciiTheme="majorBidi" w:hAnsiTheme="majorBidi" w:cstheme="majorBidi"/>
          <w:sz w:val="24"/>
          <w:szCs w:val="24"/>
        </w:rPr>
        <w:t>Zulda</w:t>
      </w:r>
      <w:proofErr w:type="spellEnd"/>
      <w:r w:rsidRPr="0016542B">
        <w:rPr>
          <w:rFonts w:asciiTheme="majorBidi" w:hAnsiTheme="majorBidi" w:cstheme="majorBidi"/>
          <w:sz w:val="24"/>
          <w:szCs w:val="24"/>
        </w:rPr>
        <w:t xml:space="preserve"> di </w:t>
      </w:r>
      <w:proofErr w:type="spellStart"/>
      <w:r w:rsidRPr="0016542B">
        <w:rPr>
          <w:rFonts w:asciiTheme="majorBidi" w:hAnsiTheme="majorBidi" w:cstheme="majorBidi"/>
          <w:sz w:val="24"/>
          <w:szCs w:val="24"/>
        </w:rPr>
        <w:t>halaman</w:t>
      </w:r>
      <w:proofErr w:type="spellEnd"/>
      <w:r w:rsidRPr="0016542B">
        <w:rPr>
          <w:rFonts w:asciiTheme="majorBidi" w:hAnsiTheme="majorBidi" w:cstheme="majorBidi"/>
          <w:sz w:val="24"/>
          <w:szCs w:val="24"/>
        </w:rPr>
        <w:t xml:space="preserve"> </w:t>
      </w:r>
      <w:proofErr w:type="spellStart"/>
      <w:r w:rsidRPr="0016542B">
        <w:rPr>
          <w:rFonts w:asciiTheme="majorBidi" w:hAnsiTheme="majorBidi" w:cstheme="majorBidi"/>
          <w:sz w:val="24"/>
          <w:szCs w:val="24"/>
        </w:rPr>
        <w:t>Pondok</w:t>
      </w:r>
      <w:proofErr w:type="spellEnd"/>
      <w:r w:rsidRPr="0016542B">
        <w:rPr>
          <w:rFonts w:asciiTheme="majorBidi" w:hAnsiTheme="majorBidi" w:cstheme="majorBidi"/>
          <w:sz w:val="24"/>
          <w:szCs w:val="24"/>
        </w:rPr>
        <w:t xml:space="preserve"> </w:t>
      </w:r>
      <w:proofErr w:type="spellStart"/>
      <w:r w:rsidRPr="0016542B">
        <w:rPr>
          <w:rFonts w:asciiTheme="majorBidi" w:hAnsiTheme="majorBidi" w:cstheme="majorBidi"/>
          <w:sz w:val="24"/>
          <w:szCs w:val="24"/>
        </w:rPr>
        <w:t>Tarbiyatunnasyiin</w:t>
      </w:r>
      <w:proofErr w:type="spellEnd"/>
      <w:r w:rsidRPr="0016542B">
        <w:rPr>
          <w:rFonts w:asciiTheme="majorBidi" w:hAnsiTheme="majorBidi" w:cstheme="majorBidi"/>
          <w:sz w:val="24"/>
          <w:szCs w:val="24"/>
        </w:rPr>
        <w:t xml:space="preserve">, Ahad 13 November </w:t>
      </w:r>
    </w:p>
    <w:p w14:paraId="2A52BF3C" w14:textId="1A9E3C11" w:rsidR="0016542B" w:rsidRPr="0016542B" w:rsidRDefault="0016542B" w:rsidP="0016542B">
      <w:pPr>
        <w:pStyle w:val="FootnoteText"/>
        <w:spacing w:line="360" w:lineRule="auto"/>
        <w:ind w:left="709" w:hanging="567"/>
        <w:jc w:val="both"/>
        <w:rPr>
          <w:rFonts w:asciiTheme="majorBidi" w:hAnsiTheme="majorBidi" w:cstheme="majorBidi"/>
          <w:sz w:val="24"/>
          <w:szCs w:val="24"/>
          <w:rtl/>
          <w:lang w:bidi="ar-EG"/>
        </w:rPr>
        <w:sectPr w:rsidR="0016542B" w:rsidRPr="0016542B" w:rsidSect="005A6711">
          <w:headerReference w:type="even" r:id="rId13"/>
          <w:headerReference w:type="default" r:id="rId14"/>
          <w:footerReference w:type="even" r:id="rId15"/>
          <w:footerReference w:type="default" r:id="rId16"/>
          <w:headerReference w:type="first" r:id="rId17"/>
          <w:footerReference w:type="first" r:id="rId18"/>
          <w:pgSz w:w="11907" w:h="16839" w:code="9"/>
          <w:pgMar w:top="1701" w:right="2268" w:bottom="2268" w:left="1701" w:header="709" w:footer="709" w:gutter="0"/>
          <w:pgNumType w:start="58"/>
          <w:cols w:space="708"/>
          <w:docGrid w:linePitch="360"/>
        </w:sectPr>
      </w:pPr>
      <w:proofErr w:type="spellStart"/>
      <w:r w:rsidRPr="0016542B">
        <w:rPr>
          <w:rFonts w:asciiTheme="majorBidi" w:hAnsiTheme="majorBidi" w:cstheme="majorBidi"/>
          <w:sz w:val="24"/>
          <w:szCs w:val="24"/>
        </w:rPr>
        <w:t>Z</w:t>
      </w:r>
      <w:r w:rsidRPr="0016542B">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BN":"9786239753436","author":[{"dropping-particle":"","family":"Abdussamad","given":"Zuchri","non-dropping-particle":"","parse-names":false,"suffix":""}],"editor":[{"dropping-particle":"","family":"Rapanna","given":"Patta","non-dropping-particle":"","parse-names":false,"suffix":""}],"id":"ITEM-1","issued":{"date-parts":[["2021"]]},"number-of-pages":"148","publisher":"CV Syakir Media Press","title":"Metode Penelitian Kualitatif","type":"book"},"uris":["http://www.mendeley.com/documents/?uuid=4ec24cc3-5469-44f5-91be-84760c4e0cd4","http://www.mendeley.com/documents/?uuid=eebc099e-1a29-4721-b0ea-02740ef79a09","http://www.mendeley.com/documents/?uuid=3a4d27e1-beff-4b61-902d-76961c30db03","http://www.mendeley.com/documents/?uuid=94d9c155-9eb4-44c5-a1cf-8ab5c6a51ad5"]}],"mendeley":{"formattedCitation":"Zuchri Abdussamad, &lt;i&gt;Metode Penelitian Kualitatif&lt;/i&gt;, ed. oleh Patta Rapanna (CV Syakir Media Press, 2021).","manualFormatting":"uchri Abdussamad, Metode Penelitian Kualitatif, ed. oleh Patta Rapanna (CV Syakir Media Press, 2021) ","plainTextFormattedCitation":"Zuchri Abdussamad, Metode Penelitian Kualitatif, ed. oleh Patta Rapanna (CV Syakir Media Press, 2021).","previouslyFormattedCitation":"Zuchri Abdussamad, &lt;i&gt;Metode Penelitian Kualitatif&lt;/i&gt;, ed. oleh Patta Rapanna (CV Syakir Media Press, 2021)."},"properties":{"noteIndex":0},"schema":"https://github.com/citation-style-language/schema/raw/master/csl-citation.json"}</w:instrText>
      </w:r>
      <w:r w:rsidRPr="0016542B">
        <w:rPr>
          <w:rFonts w:asciiTheme="majorBidi" w:hAnsiTheme="majorBidi" w:cstheme="majorBidi"/>
          <w:sz w:val="24"/>
          <w:szCs w:val="24"/>
        </w:rPr>
        <w:fldChar w:fldCharType="separate"/>
      </w:r>
      <w:r w:rsidRPr="0016542B">
        <w:rPr>
          <w:rFonts w:asciiTheme="majorBidi" w:hAnsiTheme="majorBidi" w:cstheme="majorBidi"/>
          <w:noProof/>
          <w:sz w:val="24"/>
          <w:szCs w:val="24"/>
        </w:rPr>
        <w:t>uchri</w:t>
      </w:r>
      <w:proofErr w:type="spellEnd"/>
      <w:r w:rsidRPr="0016542B">
        <w:rPr>
          <w:rFonts w:asciiTheme="majorBidi" w:hAnsiTheme="majorBidi" w:cstheme="majorBidi"/>
          <w:noProof/>
          <w:sz w:val="24"/>
          <w:szCs w:val="24"/>
        </w:rPr>
        <w:t xml:space="preserve"> Abdussamad, </w:t>
      </w:r>
      <w:r w:rsidRPr="0016542B">
        <w:rPr>
          <w:rFonts w:asciiTheme="majorBidi" w:hAnsiTheme="majorBidi" w:cstheme="majorBidi"/>
          <w:i/>
          <w:noProof/>
          <w:sz w:val="24"/>
          <w:szCs w:val="24"/>
        </w:rPr>
        <w:t>Metode Penelitian Kualitatif</w:t>
      </w:r>
      <w:r w:rsidRPr="0016542B">
        <w:rPr>
          <w:rFonts w:asciiTheme="majorBidi" w:hAnsiTheme="majorBidi" w:cstheme="majorBidi"/>
          <w:noProof/>
          <w:sz w:val="24"/>
          <w:szCs w:val="24"/>
        </w:rPr>
        <w:t xml:space="preserve">, ed. oleh Patta Rapanna (CV Syakir Media Press, 2021) </w:t>
      </w:r>
      <w:r w:rsidRPr="0016542B">
        <w:rPr>
          <w:rFonts w:asciiTheme="majorBidi" w:hAnsiTheme="majorBidi" w:cstheme="majorBidi"/>
          <w:sz w:val="24"/>
          <w:szCs w:val="24"/>
        </w:rPr>
        <w:fldChar w:fldCharType="end"/>
      </w:r>
    </w:p>
    <w:p w14:paraId="5EA683E2" w14:textId="763D9A23" w:rsidR="0016542B" w:rsidRPr="0016542B" w:rsidRDefault="00F877A4" w:rsidP="004D12E5">
      <w:pPr>
        <w:jc w:val="both"/>
        <w:rPr>
          <w:rtl/>
        </w:rPr>
      </w:pPr>
      <w:r w:rsidRPr="00F877A4">
        <w:rPr>
          <w:rFonts w:asciiTheme="majorBidi" w:eastAsia="Times New Roman" w:hAnsiTheme="majorBidi" w:cstheme="majorBidi"/>
          <w:sz w:val="24"/>
          <w:szCs w:val="24"/>
          <w:lang w:eastAsia="en-ID"/>
        </w:rPr>
        <w:lastRenderedPageBreak/>
        <w:br/>
      </w:r>
    </w:p>
    <w:p w14:paraId="6A5C3BF7" w14:textId="77777777" w:rsidR="0016542B" w:rsidRPr="0016542B" w:rsidRDefault="0016542B" w:rsidP="0016542B">
      <w:pPr>
        <w:rPr>
          <w:rtl/>
        </w:rPr>
      </w:pPr>
    </w:p>
    <w:p w14:paraId="062BFEFE" w14:textId="77777777" w:rsidR="0016542B" w:rsidRPr="0016542B" w:rsidRDefault="0016542B" w:rsidP="0016542B">
      <w:pPr>
        <w:rPr>
          <w:rtl/>
        </w:rPr>
      </w:pPr>
    </w:p>
    <w:p w14:paraId="5CA24524" w14:textId="77777777" w:rsidR="0016542B" w:rsidRPr="0016542B" w:rsidRDefault="0016542B" w:rsidP="0016542B">
      <w:pPr>
        <w:rPr>
          <w:rtl/>
        </w:rPr>
      </w:pPr>
    </w:p>
    <w:p w14:paraId="2D1DD0D9" w14:textId="77777777" w:rsidR="0016542B" w:rsidRPr="0016542B" w:rsidRDefault="0016542B" w:rsidP="0016542B">
      <w:pPr>
        <w:rPr>
          <w:rtl/>
        </w:rPr>
      </w:pPr>
    </w:p>
    <w:p w14:paraId="562F06EA" w14:textId="77777777" w:rsidR="0016542B" w:rsidRPr="0016542B" w:rsidRDefault="0016542B" w:rsidP="0016542B">
      <w:pPr>
        <w:rPr>
          <w:rtl/>
        </w:rPr>
      </w:pPr>
    </w:p>
    <w:p w14:paraId="7488900E" w14:textId="77777777" w:rsidR="0016542B" w:rsidRPr="0016542B" w:rsidRDefault="0016542B" w:rsidP="0016542B">
      <w:pPr>
        <w:rPr>
          <w:rtl/>
        </w:rPr>
      </w:pPr>
    </w:p>
    <w:p w14:paraId="6AAB7D7A" w14:textId="77777777" w:rsidR="0016542B" w:rsidRPr="0016542B" w:rsidRDefault="0016542B" w:rsidP="0016542B">
      <w:pPr>
        <w:rPr>
          <w:rtl/>
        </w:rPr>
      </w:pPr>
    </w:p>
    <w:p w14:paraId="38A098EA" w14:textId="77777777" w:rsidR="0016542B" w:rsidRPr="0016542B" w:rsidRDefault="0016542B" w:rsidP="0016542B">
      <w:pPr>
        <w:rPr>
          <w:rtl/>
        </w:rPr>
      </w:pPr>
    </w:p>
    <w:p w14:paraId="045EEA81" w14:textId="77777777" w:rsidR="0016542B" w:rsidRPr="0016542B" w:rsidRDefault="0016542B" w:rsidP="0016542B">
      <w:pPr>
        <w:rPr>
          <w:rtl/>
        </w:rPr>
      </w:pPr>
    </w:p>
    <w:p w14:paraId="4BCA7915" w14:textId="77777777" w:rsidR="0016542B" w:rsidRPr="0016542B" w:rsidRDefault="0016542B" w:rsidP="0016542B">
      <w:pPr>
        <w:rPr>
          <w:rtl/>
        </w:rPr>
      </w:pPr>
    </w:p>
    <w:p w14:paraId="14920BB5" w14:textId="77777777" w:rsidR="0016542B" w:rsidRPr="0016542B" w:rsidRDefault="0016542B" w:rsidP="0016542B">
      <w:pPr>
        <w:rPr>
          <w:rtl/>
        </w:rPr>
      </w:pPr>
    </w:p>
    <w:p w14:paraId="11C83AAA" w14:textId="77777777" w:rsidR="0016542B" w:rsidRDefault="0016542B" w:rsidP="0016542B">
      <w:pPr>
        <w:rPr>
          <w:rtl/>
        </w:rPr>
      </w:pPr>
    </w:p>
    <w:p w14:paraId="359AA514" w14:textId="77777777" w:rsidR="0016542B" w:rsidRPr="0016542B" w:rsidRDefault="0016542B" w:rsidP="0016542B">
      <w:pPr>
        <w:jc w:val="center"/>
      </w:pPr>
    </w:p>
    <w:sectPr w:rsidR="0016542B" w:rsidRPr="0016542B" w:rsidSect="00BA0511">
      <w:headerReference w:type="default" r:id="rId19"/>
      <w:footerReference w:type="defaul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111A" w14:textId="77777777" w:rsidR="00FE746B" w:rsidRDefault="00FE746B" w:rsidP="00F467F1">
      <w:pPr>
        <w:spacing w:after="0" w:line="240" w:lineRule="auto"/>
      </w:pPr>
      <w:r>
        <w:separator/>
      </w:r>
    </w:p>
  </w:endnote>
  <w:endnote w:type="continuationSeparator" w:id="0">
    <w:p w14:paraId="5F30AE14" w14:textId="77777777" w:rsidR="00FE746B" w:rsidRDefault="00FE746B" w:rsidP="00F4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CA21" w14:textId="3C715157" w:rsidR="00DD559A" w:rsidRDefault="00DD559A">
    <w:pPr>
      <w:pStyle w:val="Footer"/>
      <w:jc w:val="center"/>
    </w:pPr>
  </w:p>
  <w:p w14:paraId="4C83599B" w14:textId="77777777" w:rsidR="00554753" w:rsidRDefault="00554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47E2" w14:textId="77777777" w:rsidR="006C0661" w:rsidRDefault="006C0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57D6" w14:textId="30D20A1D" w:rsidR="006C0661" w:rsidRPr="00415244" w:rsidRDefault="006C0661" w:rsidP="00C032CF">
    <w:pPr>
      <w:pStyle w:val="Footer"/>
      <w:bidi/>
      <w:jc w:val="center"/>
      <w:rPr>
        <w:rFonts w:ascii="Traditional Arabic" w:hAnsi="Traditional Arabic" w:cs="Traditional Arabic"/>
        <w:sz w:val="36"/>
        <w:szCs w:val="36"/>
      </w:rPr>
    </w:pPr>
  </w:p>
  <w:p w14:paraId="39118B87" w14:textId="77777777" w:rsidR="006C0661" w:rsidRDefault="006C06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8792" w14:textId="77777777" w:rsidR="006C0661" w:rsidRDefault="006C06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289495"/>
      <w:docPartObj>
        <w:docPartGallery w:val="Page Numbers (Bottom of Page)"/>
        <w:docPartUnique/>
      </w:docPartObj>
    </w:sdtPr>
    <w:sdtEndPr>
      <w:rPr>
        <w:noProof/>
      </w:rPr>
    </w:sdtEndPr>
    <w:sdtContent>
      <w:p w14:paraId="1F2FE48F" w14:textId="00592E98" w:rsidR="00BA0511" w:rsidRDefault="00BA051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6B31BCF" w14:textId="77777777" w:rsidR="00BA0511" w:rsidRDefault="00BA0511">
    <w:pPr>
      <w:pStyle w:val="Footer"/>
    </w:pPr>
  </w:p>
  <w:p w14:paraId="3D0499E3" w14:textId="77777777" w:rsidR="00C605E6" w:rsidRDefault="00C605E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03BA" w14:textId="77777777" w:rsidR="00C605E6" w:rsidRDefault="00C605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42811" w14:textId="77777777" w:rsidR="00FE746B" w:rsidRDefault="00FE746B" w:rsidP="00F467F1">
      <w:pPr>
        <w:spacing w:after="0" w:line="240" w:lineRule="auto"/>
      </w:pPr>
      <w:r>
        <w:separator/>
      </w:r>
    </w:p>
  </w:footnote>
  <w:footnote w:type="continuationSeparator" w:id="0">
    <w:p w14:paraId="78522089" w14:textId="77777777" w:rsidR="00FE746B" w:rsidRDefault="00FE746B" w:rsidP="00F467F1">
      <w:pPr>
        <w:spacing w:after="0" w:line="240" w:lineRule="auto"/>
      </w:pPr>
      <w:r>
        <w:continuationSeparator/>
      </w:r>
    </w:p>
  </w:footnote>
  <w:footnote w:id="1">
    <w:p w14:paraId="432B5629" w14:textId="77777777" w:rsidR="00554753" w:rsidRPr="0016542B" w:rsidRDefault="00554753" w:rsidP="0016542B">
      <w:pPr>
        <w:pStyle w:val="FootnoteText"/>
        <w:ind w:firstLine="720"/>
        <w:rPr>
          <w:rFonts w:ascii="Garamond" w:hAnsi="Garamond" w:cstheme="majorBidi"/>
          <w:rtl/>
          <w:lang w:bidi="ar-EG"/>
        </w:rPr>
      </w:pPr>
      <w:r w:rsidRPr="0016542B">
        <w:rPr>
          <w:rStyle w:val="FootnoteReference"/>
          <w:rFonts w:ascii="Garamond" w:hAnsi="Garamond" w:cstheme="majorBidi"/>
        </w:rPr>
        <w:footnoteRef/>
      </w:r>
      <w:r w:rsidRPr="0016542B">
        <w:rPr>
          <w:rFonts w:ascii="Garamond" w:hAnsi="Garamond" w:cstheme="majorBidi"/>
        </w:rPr>
        <w:t xml:space="preserve"> </w:t>
      </w:r>
      <w:bookmarkStart w:id="0" w:name="_Hlk141869376"/>
      <w:proofErr w:type="spellStart"/>
      <w:r w:rsidRPr="0016542B">
        <w:rPr>
          <w:rFonts w:ascii="Garamond" w:hAnsi="Garamond" w:cstheme="majorBidi"/>
          <w:lang w:val="en-ID"/>
        </w:rPr>
        <w:t>Mustofa</w:t>
      </w:r>
      <w:proofErr w:type="spellEnd"/>
      <w:r w:rsidRPr="0016542B">
        <w:rPr>
          <w:rFonts w:ascii="Garamond" w:hAnsi="Garamond" w:cstheme="majorBidi"/>
          <w:lang w:val="en-ID"/>
        </w:rPr>
        <w:t xml:space="preserve"> </w:t>
      </w:r>
      <w:proofErr w:type="spellStart"/>
      <w:r w:rsidRPr="0016542B">
        <w:rPr>
          <w:rFonts w:ascii="Garamond" w:hAnsi="Garamond" w:cstheme="majorBidi"/>
          <w:lang w:val="en-ID"/>
        </w:rPr>
        <w:t>Syarif</w:t>
      </w:r>
      <w:proofErr w:type="spellEnd"/>
      <w:r w:rsidRPr="0016542B">
        <w:rPr>
          <w:rFonts w:ascii="Garamond" w:hAnsi="Garamond" w:cstheme="majorBidi"/>
          <w:lang w:val="en-ID"/>
        </w:rPr>
        <w:t xml:space="preserve">, </w:t>
      </w:r>
      <w:proofErr w:type="spellStart"/>
      <w:r w:rsidRPr="0016542B">
        <w:rPr>
          <w:rFonts w:ascii="Garamond" w:hAnsi="Garamond" w:cstheme="majorBidi"/>
          <w:i/>
          <w:iCs/>
          <w:lang w:val="en-ID"/>
        </w:rPr>
        <w:t>Administrasi</w:t>
      </w:r>
      <w:proofErr w:type="spellEnd"/>
      <w:r w:rsidRPr="0016542B">
        <w:rPr>
          <w:rFonts w:ascii="Garamond" w:hAnsi="Garamond" w:cstheme="majorBidi"/>
          <w:i/>
          <w:iCs/>
          <w:lang w:val="en-ID"/>
        </w:rPr>
        <w:t xml:space="preserve"> </w:t>
      </w:r>
      <w:proofErr w:type="spellStart"/>
      <w:r w:rsidRPr="0016542B">
        <w:rPr>
          <w:rFonts w:ascii="Garamond" w:hAnsi="Garamond" w:cstheme="majorBidi"/>
          <w:i/>
          <w:iCs/>
          <w:lang w:val="en-ID"/>
        </w:rPr>
        <w:t>Pesantren</w:t>
      </w:r>
      <w:proofErr w:type="spellEnd"/>
      <w:r w:rsidRPr="0016542B">
        <w:rPr>
          <w:rFonts w:ascii="Garamond" w:hAnsi="Garamond" w:cstheme="majorBidi"/>
          <w:i/>
          <w:iCs/>
          <w:lang w:val="en-ID"/>
        </w:rPr>
        <w:t>, (</w:t>
      </w:r>
      <w:r w:rsidRPr="0016542B">
        <w:rPr>
          <w:rFonts w:ascii="Garamond" w:hAnsi="Garamond" w:cstheme="majorBidi"/>
          <w:lang w:val="en-ID"/>
        </w:rPr>
        <w:t>Jakarta: PT. Bayu Berkah, 1979), h. 5.</w:t>
      </w:r>
    </w:p>
    <w:bookmarkEnd w:id="0"/>
  </w:footnote>
  <w:footnote w:id="2">
    <w:p w14:paraId="70953709" w14:textId="77777777" w:rsidR="00554753" w:rsidRPr="0016542B" w:rsidRDefault="00554753" w:rsidP="0016542B">
      <w:pPr>
        <w:pStyle w:val="FootnoteText"/>
        <w:ind w:firstLine="720"/>
        <w:rPr>
          <w:rFonts w:ascii="Garamond" w:hAnsi="Garamond" w:cstheme="majorBidi"/>
          <w:rtl/>
          <w:lang w:bidi="ar-EG"/>
        </w:rPr>
      </w:pPr>
      <w:r w:rsidRPr="0016542B">
        <w:rPr>
          <w:rStyle w:val="FootnoteReference"/>
          <w:rFonts w:ascii="Garamond" w:hAnsi="Garamond" w:cstheme="majorBidi"/>
        </w:rPr>
        <w:footnoteRef/>
      </w:r>
      <w:r w:rsidRPr="0016542B">
        <w:rPr>
          <w:rFonts w:ascii="Garamond" w:hAnsi="Garamond" w:cstheme="majorBidi"/>
        </w:rPr>
        <w:t xml:space="preserve"> </w:t>
      </w:r>
      <w:bookmarkStart w:id="1" w:name="_Hlk141869392"/>
      <w:proofErr w:type="spellStart"/>
      <w:r w:rsidRPr="0016542B">
        <w:rPr>
          <w:rFonts w:ascii="Garamond" w:hAnsi="Garamond" w:cstheme="majorBidi"/>
        </w:rPr>
        <w:t>Mulyanto</w:t>
      </w:r>
      <w:proofErr w:type="spellEnd"/>
      <w:r w:rsidRPr="0016542B">
        <w:rPr>
          <w:rFonts w:ascii="Garamond" w:hAnsi="Garamond" w:cstheme="majorBidi"/>
        </w:rPr>
        <w:t xml:space="preserve"> </w:t>
      </w:r>
      <w:proofErr w:type="spellStart"/>
      <w:r w:rsidRPr="0016542B">
        <w:rPr>
          <w:rFonts w:ascii="Garamond" w:hAnsi="Garamond" w:cstheme="majorBidi"/>
        </w:rPr>
        <w:t>Sumardi</w:t>
      </w:r>
      <w:proofErr w:type="spellEnd"/>
      <w:r w:rsidRPr="0016542B">
        <w:rPr>
          <w:rFonts w:ascii="Garamond" w:hAnsi="Garamond" w:cstheme="majorBidi"/>
        </w:rPr>
        <w:t xml:space="preserve">, </w:t>
      </w:r>
      <w:r w:rsidRPr="0016542B">
        <w:rPr>
          <w:rFonts w:ascii="Garamond" w:hAnsi="Garamond" w:cstheme="majorBidi"/>
          <w:i/>
          <w:iCs/>
        </w:rPr>
        <w:t xml:space="preserve">Sejarah </w:t>
      </w:r>
      <w:proofErr w:type="spellStart"/>
      <w:r w:rsidRPr="0016542B">
        <w:rPr>
          <w:rFonts w:ascii="Garamond" w:hAnsi="Garamond" w:cstheme="majorBidi"/>
          <w:i/>
          <w:iCs/>
        </w:rPr>
        <w:t>Singkat</w:t>
      </w:r>
      <w:proofErr w:type="spellEnd"/>
      <w:r w:rsidRPr="0016542B">
        <w:rPr>
          <w:rFonts w:ascii="Garamond" w:hAnsi="Garamond" w:cstheme="majorBidi"/>
          <w:i/>
          <w:iCs/>
        </w:rPr>
        <w:t xml:space="preserve"> Pendidikan Islam di Indonesia, </w:t>
      </w:r>
      <w:r w:rsidRPr="0016542B">
        <w:rPr>
          <w:rFonts w:ascii="Garamond" w:hAnsi="Garamond" w:cstheme="majorBidi"/>
        </w:rPr>
        <w:t xml:space="preserve">(Jakarta: CV. </w:t>
      </w:r>
      <w:proofErr w:type="spellStart"/>
      <w:r w:rsidRPr="0016542B">
        <w:rPr>
          <w:rFonts w:ascii="Garamond" w:hAnsi="Garamond" w:cstheme="majorBidi"/>
        </w:rPr>
        <w:t>Darama</w:t>
      </w:r>
      <w:proofErr w:type="spellEnd"/>
      <w:r w:rsidRPr="0016542B">
        <w:rPr>
          <w:rFonts w:ascii="Garamond" w:hAnsi="Garamond" w:cstheme="majorBidi"/>
        </w:rPr>
        <w:t xml:space="preserve"> Bhakti, 1978), h. 33.</w:t>
      </w:r>
    </w:p>
    <w:bookmarkEnd w:id="1"/>
  </w:footnote>
  <w:footnote w:id="3">
    <w:p w14:paraId="276D53CD" w14:textId="77777777" w:rsidR="00554753" w:rsidRPr="0016542B" w:rsidRDefault="00554753" w:rsidP="0016542B">
      <w:pPr>
        <w:pStyle w:val="FootnoteText"/>
        <w:ind w:firstLine="720"/>
        <w:rPr>
          <w:rFonts w:ascii="Garamond" w:hAnsi="Garamond" w:cstheme="majorBidi"/>
          <w:rtl/>
          <w:lang w:bidi="ar-EG"/>
        </w:rPr>
      </w:pPr>
      <w:r w:rsidRPr="0016542B">
        <w:rPr>
          <w:rStyle w:val="FootnoteReference"/>
          <w:rFonts w:ascii="Garamond" w:hAnsi="Garamond" w:cstheme="majorBidi"/>
        </w:rPr>
        <w:footnoteRef/>
      </w:r>
      <w:r w:rsidRPr="0016542B">
        <w:rPr>
          <w:rFonts w:ascii="Garamond" w:hAnsi="Garamond" w:cstheme="majorBidi"/>
        </w:rPr>
        <w:t xml:space="preserve"> </w:t>
      </w:r>
      <w:bookmarkStart w:id="2" w:name="_Hlk141869424"/>
      <w:proofErr w:type="spellStart"/>
      <w:r w:rsidRPr="0016542B">
        <w:rPr>
          <w:rFonts w:ascii="Garamond" w:hAnsi="Garamond" w:cstheme="majorBidi"/>
        </w:rPr>
        <w:t>Wawancara</w:t>
      </w:r>
      <w:proofErr w:type="spellEnd"/>
      <w:r w:rsidRPr="0016542B">
        <w:rPr>
          <w:rFonts w:ascii="Garamond" w:hAnsi="Garamond" w:cstheme="majorBidi"/>
        </w:rPr>
        <w:t xml:space="preserve"> </w:t>
      </w:r>
      <w:proofErr w:type="spellStart"/>
      <w:r w:rsidRPr="0016542B">
        <w:rPr>
          <w:rFonts w:ascii="Garamond" w:hAnsi="Garamond" w:cstheme="majorBidi"/>
        </w:rPr>
        <w:t>dengan</w:t>
      </w:r>
      <w:proofErr w:type="spellEnd"/>
      <w:r w:rsidRPr="0016542B">
        <w:rPr>
          <w:rFonts w:ascii="Garamond" w:hAnsi="Garamond" w:cstheme="majorBidi"/>
        </w:rPr>
        <w:t xml:space="preserve"> </w:t>
      </w:r>
      <w:proofErr w:type="spellStart"/>
      <w:r w:rsidRPr="0016542B">
        <w:rPr>
          <w:rFonts w:ascii="Garamond" w:hAnsi="Garamond" w:cstheme="majorBidi"/>
        </w:rPr>
        <w:t>santri</w:t>
      </w:r>
      <w:proofErr w:type="spellEnd"/>
      <w:r w:rsidRPr="0016542B">
        <w:rPr>
          <w:rFonts w:ascii="Garamond" w:hAnsi="Garamond" w:cstheme="majorBidi"/>
        </w:rPr>
        <w:t xml:space="preserve"> </w:t>
      </w:r>
      <w:proofErr w:type="spellStart"/>
      <w:r w:rsidRPr="0016542B">
        <w:rPr>
          <w:rFonts w:ascii="Garamond" w:hAnsi="Garamond" w:cstheme="majorBidi"/>
        </w:rPr>
        <w:t>Zulda</w:t>
      </w:r>
      <w:proofErr w:type="spellEnd"/>
      <w:r w:rsidRPr="0016542B">
        <w:rPr>
          <w:rFonts w:ascii="Garamond" w:hAnsi="Garamond" w:cstheme="majorBidi"/>
        </w:rPr>
        <w:t xml:space="preserve"> di </w:t>
      </w:r>
      <w:proofErr w:type="spellStart"/>
      <w:r w:rsidRPr="0016542B">
        <w:rPr>
          <w:rFonts w:ascii="Garamond" w:hAnsi="Garamond" w:cstheme="majorBidi"/>
        </w:rPr>
        <w:t>halaman</w:t>
      </w:r>
      <w:proofErr w:type="spellEnd"/>
      <w:r w:rsidRPr="0016542B">
        <w:rPr>
          <w:rFonts w:ascii="Garamond" w:hAnsi="Garamond" w:cstheme="majorBidi"/>
        </w:rPr>
        <w:t xml:space="preserve"> </w:t>
      </w:r>
      <w:proofErr w:type="spellStart"/>
      <w:r w:rsidRPr="0016542B">
        <w:rPr>
          <w:rFonts w:ascii="Garamond" w:hAnsi="Garamond" w:cstheme="majorBidi"/>
        </w:rPr>
        <w:t>Pondok</w:t>
      </w:r>
      <w:proofErr w:type="spellEnd"/>
      <w:r w:rsidRPr="0016542B">
        <w:rPr>
          <w:rFonts w:ascii="Garamond" w:hAnsi="Garamond" w:cstheme="majorBidi"/>
        </w:rPr>
        <w:t xml:space="preserve"> </w:t>
      </w:r>
      <w:proofErr w:type="spellStart"/>
      <w:r w:rsidRPr="0016542B">
        <w:rPr>
          <w:rFonts w:ascii="Garamond" w:hAnsi="Garamond" w:cstheme="majorBidi"/>
        </w:rPr>
        <w:t>Tarbiyatunnasyiin</w:t>
      </w:r>
      <w:proofErr w:type="spellEnd"/>
      <w:r w:rsidRPr="0016542B">
        <w:rPr>
          <w:rFonts w:ascii="Garamond" w:hAnsi="Garamond" w:cstheme="majorBidi"/>
        </w:rPr>
        <w:t xml:space="preserve">, Ahad 13 November 2022, </w:t>
      </w:r>
      <w:proofErr w:type="spellStart"/>
      <w:r w:rsidRPr="0016542B">
        <w:rPr>
          <w:rFonts w:ascii="Garamond" w:hAnsi="Garamond" w:cstheme="majorBidi"/>
        </w:rPr>
        <w:t>Pukul</w:t>
      </w:r>
      <w:proofErr w:type="spellEnd"/>
      <w:r w:rsidRPr="0016542B">
        <w:rPr>
          <w:rFonts w:ascii="Garamond" w:hAnsi="Garamond" w:cstheme="majorBidi"/>
        </w:rPr>
        <w:t xml:space="preserve"> 13:25 WIB.</w:t>
      </w:r>
    </w:p>
    <w:bookmarkEnd w:id="2"/>
  </w:footnote>
  <w:footnote w:id="4">
    <w:p w14:paraId="195D62F4" w14:textId="77777777" w:rsidR="00554753" w:rsidRPr="0016542B" w:rsidRDefault="00554753" w:rsidP="0016542B">
      <w:pPr>
        <w:pStyle w:val="FootnoteText"/>
        <w:ind w:firstLine="720"/>
        <w:rPr>
          <w:rFonts w:ascii="Garamond" w:hAnsi="Garamond"/>
        </w:rPr>
      </w:pPr>
      <w:r w:rsidRPr="0016542B">
        <w:rPr>
          <w:rStyle w:val="FootnoteReference"/>
          <w:rFonts w:ascii="Garamond" w:hAnsi="Garamond"/>
        </w:rPr>
        <w:footnoteRef/>
      </w:r>
      <w:r w:rsidRPr="0016542B">
        <w:rPr>
          <w:rFonts w:ascii="Garamond" w:hAnsi="Garamond"/>
        </w:rPr>
        <w:t xml:space="preserve"> </w:t>
      </w:r>
      <w:r w:rsidRPr="0016542B">
        <w:rPr>
          <w:rFonts w:ascii="Garamond" w:hAnsi="Garamond"/>
        </w:rPr>
        <w:fldChar w:fldCharType="begin" w:fldLock="1"/>
      </w:r>
      <w:r w:rsidRPr="0016542B">
        <w:rPr>
          <w:rFonts w:ascii="Garamond" w:hAnsi="Garamond"/>
        </w:rPr>
        <w:instrText>ADDIN CSL_CITATION {"citationItems":[{"id":"ITEM-1","itemData":{"author":[{"dropping-particle":"","family":"Sugiyono","given":"","non-dropping-particle":"","parse-names":false,"suffix":""}],"id":"ITEM-1","issued":{"date-parts":[["2015"]]},"number-of-pages":"308","publisher":"Alfabeta","publisher-place":"Bandung","title":"Metode Penelitian Pendidikan (Pendekatan Kuantitatif, Kualitatif, dan R&amp;D)","type":"book"},"uris":["http://www.mendeley.com/documents/?uuid=c83860f6-2295-4017-a839-ba3e0d71955b"]}],"mendeley":{"formattedCitation":"Sugiyono, &lt;i&gt;Metode Penelitian Pendidikan (Pendekatan Kuantitatif, Kualitatif, dan R&amp;D)&lt;/i&gt; (Bandung: Alfabeta, 2015).","manualFormatting":"Sugiyono, Metode Penelitian Pendidikan (Pendekatan Kuantitatif, Kualitatif, dan R&amp;D) (Bandung: Alfabeta, 2015), 308. ","plainTextFormattedCitation":"Sugiyono, Metode Penelitian Pendidikan (Pendekatan Kuantitatif, Kualitatif, dan R&amp;D) (Bandung: Alfabeta, 2015).","previouslyFormattedCitation":"Sugiyono, &lt;i&gt;Metode Penelitian Pendidikan (Pendekatan Kuantitatif, Kualitatif, dan R&amp;D)&lt;/i&gt; (Bandung: Alfabeta, 2015)."},"properties":{"noteIndex":13},"schema":"https://github.com/citation-style-language/schema/raw/master/csl-citation.json"}</w:instrText>
      </w:r>
      <w:r w:rsidRPr="0016542B">
        <w:rPr>
          <w:rFonts w:ascii="Garamond" w:hAnsi="Garamond"/>
        </w:rPr>
        <w:fldChar w:fldCharType="separate"/>
      </w:r>
      <w:r w:rsidRPr="0016542B">
        <w:rPr>
          <w:rFonts w:ascii="Garamond" w:hAnsi="Garamond"/>
          <w:noProof/>
        </w:rPr>
        <w:t xml:space="preserve">Sugiyono, </w:t>
      </w:r>
      <w:r w:rsidRPr="0016542B">
        <w:rPr>
          <w:rFonts w:ascii="Garamond" w:hAnsi="Garamond"/>
          <w:i/>
          <w:noProof/>
        </w:rPr>
        <w:t>Metode Penelitian Pendidikan (Pendekatan Kuantitatif, Kualitatif, dan R&amp;D)</w:t>
      </w:r>
      <w:r w:rsidRPr="0016542B">
        <w:rPr>
          <w:rFonts w:ascii="Garamond" w:hAnsi="Garamond"/>
          <w:noProof/>
        </w:rPr>
        <w:t xml:space="preserve"> (Bandung: Alfabeta, 2015), 308. </w:t>
      </w:r>
      <w:r w:rsidRPr="0016542B">
        <w:rPr>
          <w:rFonts w:ascii="Garamond" w:hAnsi="Garamond"/>
        </w:rPr>
        <w:fldChar w:fldCharType="end"/>
      </w:r>
    </w:p>
  </w:footnote>
  <w:footnote w:id="5">
    <w:p w14:paraId="2EA9F023" w14:textId="77777777" w:rsidR="00554753" w:rsidRPr="0016542B" w:rsidRDefault="00554753" w:rsidP="0016542B">
      <w:pPr>
        <w:pStyle w:val="FootnoteText"/>
        <w:ind w:firstLine="720"/>
        <w:rPr>
          <w:rFonts w:ascii="Garamond" w:hAnsi="Garamond"/>
        </w:rPr>
      </w:pPr>
      <w:r w:rsidRPr="0016542B">
        <w:rPr>
          <w:rStyle w:val="FootnoteReference"/>
          <w:rFonts w:ascii="Garamond" w:hAnsi="Garamond"/>
        </w:rPr>
        <w:footnoteRef/>
      </w:r>
      <w:r w:rsidRPr="0016542B">
        <w:rPr>
          <w:rFonts w:ascii="Garamond" w:hAnsi="Garamond"/>
        </w:rPr>
        <w:t xml:space="preserve"> </w:t>
      </w:r>
      <w:r w:rsidRPr="0016542B">
        <w:rPr>
          <w:rFonts w:ascii="Garamond" w:hAnsi="Garamond"/>
        </w:rPr>
        <w:fldChar w:fldCharType="begin" w:fldLock="1"/>
      </w:r>
      <w:r w:rsidRPr="0016542B">
        <w:rPr>
          <w:rFonts w:ascii="Garamond" w:hAnsi="Garamond"/>
        </w:rPr>
        <w:instrText>ADDIN CSL_CITATION {"citationItems":[{"id":"ITEM-1","itemData":{"ISBN":"9786239753436","author":[{"dropping-particle":"","family":"Abdussamad","given":"Zuchri","non-dropping-particle":"","parse-names":false,"suffix":""}],"editor":[{"dropping-particle":"","family":"Rapanna","given":"Patta","non-dropping-particle":"","parse-names":false,"suffix":""}],"id":"ITEM-1","issued":{"date-parts":[["2021"]]},"number-of-pages":"148","publisher":"CV Syakir Media Press","title":"Metode Penelitian Kualitatif","type":"book"},"uris":["http://www.mendeley.com/documents/?uuid=4ec24cc3-5469-44f5-91be-84760c4e0cd4"]}],"mendeley":{"formattedCitation":"Zuchri Abdussamad, &lt;i&gt;Metode Penelitian Kualitatif&lt;/i&gt;, ed. oleh Patta Rapanna (CV Syakir Media Press, 2021).","manualFormatting":"Zuchri Abdussamad, Metode Penelitian Kualitatif, ed. oleh Patta Rapanna (CV Syakir Media Press, 2021), 99. ","plainTextFormattedCitation":"Zuchri Abdussamad, Metode Penelitian Kualitatif, ed. oleh Patta Rapanna (CV Syakir Media Press, 2021).","previouslyFormattedCitation":"Zuchri Abdussamad, &lt;i&gt;Metode Penelitian Kualitatif&lt;/i&gt;, ed. oleh Patta Rapanna (CV Syakir Media Press, 2021)."},"properties":{"noteIndex":14},"schema":"https://github.com/citation-style-language/schema/raw/master/csl-citation.json"}</w:instrText>
      </w:r>
      <w:r w:rsidRPr="0016542B">
        <w:rPr>
          <w:rFonts w:ascii="Garamond" w:hAnsi="Garamond"/>
        </w:rPr>
        <w:fldChar w:fldCharType="separate"/>
      </w:r>
      <w:r w:rsidRPr="0016542B">
        <w:rPr>
          <w:rFonts w:ascii="Garamond" w:hAnsi="Garamond"/>
          <w:noProof/>
        </w:rPr>
        <w:t xml:space="preserve">Zuchri Abdussamad, </w:t>
      </w:r>
      <w:r w:rsidRPr="0016542B">
        <w:rPr>
          <w:rFonts w:ascii="Garamond" w:hAnsi="Garamond"/>
          <w:i/>
          <w:noProof/>
        </w:rPr>
        <w:t>Metode Penelitian Kualitatif</w:t>
      </w:r>
      <w:r w:rsidRPr="0016542B">
        <w:rPr>
          <w:rFonts w:ascii="Garamond" w:hAnsi="Garamond"/>
          <w:noProof/>
        </w:rPr>
        <w:t xml:space="preserve">, ed. oleh Patta Rapanna (CV Syakir Media Press, 2021), 99. </w:t>
      </w:r>
      <w:r w:rsidRPr="0016542B">
        <w:rPr>
          <w:rFonts w:ascii="Garamond" w:hAnsi="Garamond"/>
        </w:rPr>
        <w:fldChar w:fldCharType="end"/>
      </w:r>
    </w:p>
  </w:footnote>
  <w:footnote w:id="6">
    <w:p w14:paraId="565AF2EE" w14:textId="77777777" w:rsidR="00554753" w:rsidRDefault="00554753" w:rsidP="0016542B">
      <w:pPr>
        <w:pStyle w:val="FootnoteText"/>
        <w:ind w:firstLine="720"/>
        <w:rPr>
          <w:rtl/>
          <w:lang w:bidi="ar-EG"/>
        </w:rPr>
      </w:pPr>
      <w:r w:rsidRPr="0016542B">
        <w:rPr>
          <w:rStyle w:val="FootnoteReference"/>
          <w:rFonts w:ascii="Garamond" w:hAnsi="Garamond"/>
        </w:rPr>
        <w:footnoteRef/>
      </w:r>
      <w:r w:rsidRPr="0016542B">
        <w:rPr>
          <w:rFonts w:ascii="Garamond" w:hAnsi="Garamond"/>
        </w:rPr>
        <w:t xml:space="preserve"> </w:t>
      </w:r>
      <w:bookmarkStart w:id="3" w:name="_Hlk141869490"/>
      <w:r w:rsidRPr="0016542B">
        <w:rPr>
          <w:rFonts w:ascii="Garamond" w:hAnsi="Garamond" w:cstheme="majorBidi"/>
          <w:lang w:val="id-ID"/>
        </w:rPr>
        <w:t xml:space="preserve">Mc Ulum, </w:t>
      </w:r>
      <w:r w:rsidRPr="0016542B">
        <w:rPr>
          <w:rFonts w:ascii="Garamond" w:hAnsi="Garamond" w:cstheme="majorBidi"/>
          <w:i/>
          <w:iCs/>
          <w:lang w:val="id-ID"/>
        </w:rPr>
        <w:t>Penerapan Metode Tahfidz, Kitabah dan Takrir dalam Meningkatkan Kualitas Hafalan Al-Qur’an Juz 30 pada Santri</w:t>
      </w:r>
      <w:r w:rsidRPr="0016542B">
        <w:rPr>
          <w:rFonts w:ascii="Garamond" w:hAnsi="Garamond" w:cstheme="majorBidi"/>
          <w:lang w:val="id-ID"/>
        </w:rPr>
        <w:t>. Skripsi (Kudus: 2017)</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302480"/>
      <w:docPartObj>
        <w:docPartGallery w:val="Page Numbers (Top of Page)"/>
        <w:docPartUnique/>
      </w:docPartObj>
    </w:sdtPr>
    <w:sdtEndPr>
      <w:rPr>
        <w:noProof/>
      </w:rPr>
    </w:sdtEndPr>
    <w:sdtContent>
      <w:p w14:paraId="13FAAB06" w14:textId="624A4F3E" w:rsidR="00DD559A" w:rsidRDefault="0096420C">
        <w:pPr>
          <w:pStyle w:val="Header"/>
          <w:jc w:val="center"/>
        </w:pPr>
      </w:p>
    </w:sdtContent>
  </w:sdt>
  <w:p w14:paraId="04DC3B9B" w14:textId="77777777" w:rsidR="00554753" w:rsidRDefault="00554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086A" w14:textId="77777777" w:rsidR="006C0661" w:rsidRDefault="006C0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7159" w14:textId="77777777" w:rsidR="006C0661" w:rsidRDefault="006C06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85A5" w14:textId="77777777" w:rsidR="006C0661" w:rsidRDefault="006C06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0E84" w14:textId="54D1197D" w:rsidR="00BA0511" w:rsidRPr="00BA0511" w:rsidRDefault="00BA0511" w:rsidP="00BA0511">
    <w:pPr>
      <w:pStyle w:val="Header"/>
      <w:jc w:val="center"/>
      <w:rPr>
        <w:rFonts w:asciiTheme="majorBidi" w:hAnsiTheme="majorBidi" w:cstheme="majorBidi"/>
      </w:rPr>
    </w:pPr>
    <w:proofErr w:type="spellStart"/>
    <w:proofErr w:type="gramStart"/>
    <w:r w:rsidRPr="00BA0511">
      <w:rPr>
        <w:rFonts w:asciiTheme="majorBidi" w:hAnsiTheme="majorBidi" w:cstheme="majorBidi"/>
        <w:i/>
      </w:rPr>
      <w:t>Aut</w:t>
    </w:r>
    <w:proofErr w:type="spellEnd"/>
    <w:r w:rsidRPr="00BA0511">
      <w:rPr>
        <w:rFonts w:asciiTheme="majorBidi" w:hAnsiTheme="majorBidi" w:cstheme="majorBidi"/>
        <w:i/>
        <w:lang w:val="id-ID"/>
      </w:rPr>
      <w:t>h</w:t>
    </w:r>
    <w:r w:rsidRPr="00BA0511">
      <w:rPr>
        <w:rFonts w:asciiTheme="majorBidi" w:hAnsiTheme="majorBidi" w:cstheme="majorBidi"/>
        <w:i/>
      </w:rPr>
      <w:t xml:space="preserve">or </w:t>
    </w:r>
    <w:r w:rsidRPr="00BA0511">
      <w:rPr>
        <w:rFonts w:asciiTheme="majorBidi" w:hAnsiTheme="majorBidi" w:cstheme="majorBidi"/>
        <w:b/>
      </w:rPr>
      <w:t xml:space="preserve"> |</w:t>
    </w:r>
    <w:proofErr w:type="gramEnd"/>
    <w:r w:rsidRPr="00BA0511">
      <w:rPr>
        <w:rFonts w:asciiTheme="majorBidi" w:hAnsiTheme="majorBidi" w:cstheme="majorBidi"/>
        <w:b/>
      </w:rPr>
      <w:t xml:space="preserve"> </w:t>
    </w:r>
    <w:r>
      <w:rPr>
        <w:rFonts w:asciiTheme="majorBidi" w:hAnsiTheme="majorBidi" w:cstheme="majorBidi"/>
        <w:b/>
      </w:rPr>
      <w:t>DZIHNI</w:t>
    </w:r>
    <w:r w:rsidRPr="00BA0511">
      <w:rPr>
        <w:rFonts w:asciiTheme="majorBidi" w:hAnsiTheme="majorBidi" w:cstheme="majorBidi"/>
        <w:b/>
      </w:rPr>
      <w:t xml:space="preserve">  </w:t>
    </w:r>
    <w:r w:rsidRPr="00BA0511">
      <w:rPr>
        <w:rFonts w:asciiTheme="majorBidi" w:hAnsiTheme="majorBidi" w:cstheme="majorBidi"/>
      </w:rPr>
      <w:t xml:space="preserve">Vol. xx,  No. xx, </w:t>
    </w:r>
    <w:proofErr w:type="spellStart"/>
    <w:r w:rsidRPr="00BA0511">
      <w:rPr>
        <w:rFonts w:asciiTheme="majorBidi" w:hAnsiTheme="majorBidi" w:cstheme="majorBidi"/>
      </w:rPr>
      <w:t>xxxx</w:t>
    </w:r>
    <w:proofErr w:type="spellEnd"/>
  </w:p>
  <w:p w14:paraId="3DAA6E1A" w14:textId="6CFDDD70" w:rsidR="004D2271" w:rsidRPr="00BA0511" w:rsidRDefault="004D2271" w:rsidP="00BA0511">
    <w:pPr>
      <w:pStyle w:val="Header"/>
    </w:pPr>
  </w:p>
  <w:p w14:paraId="34C71C3C" w14:textId="77777777" w:rsidR="00C605E6" w:rsidRDefault="00C605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42B"/>
    <w:multiLevelType w:val="hybridMultilevel"/>
    <w:tmpl w:val="D46A705E"/>
    <w:lvl w:ilvl="0" w:tplc="38090001">
      <w:start w:val="1"/>
      <w:numFmt w:val="bullet"/>
      <w:lvlText w:val=""/>
      <w:lvlJc w:val="left"/>
      <w:pPr>
        <w:ind w:left="1221" w:hanging="360"/>
      </w:pPr>
      <w:rPr>
        <w:rFonts w:ascii="Symbol" w:hAnsi="Symbol" w:hint="default"/>
      </w:rPr>
    </w:lvl>
    <w:lvl w:ilvl="1" w:tplc="38090003" w:tentative="1">
      <w:start w:val="1"/>
      <w:numFmt w:val="bullet"/>
      <w:lvlText w:val="o"/>
      <w:lvlJc w:val="left"/>
      <w:pPr>
        <w:ind w:left="1941" w:hanging="360"/>
      </w:pPr>
      <w:rPr>
        <w:rFonts w:ascii="Courier New" w:hAnsi="Courier New" w:cs="Courier New" w:hint="default"/>
      </w:rPr>
    </w:lvl>
    <w:lvl w:ilvl="2" w:tplc="38090005" w:tentative="1">
      <w:start w:val="1"/>
      <w:numFmt w:val="bullet"/>
      <w:lvlText w:val=""/>
      <w:lvlJc w:val="left"/>
      <w:pPr>
        <w:ind w:left="2661" w:hanging="360"/>
      </w:pPr>
      <w:rPr>
        <w:rFonts w:ascii="Wingdings" w:hAnsi="Wingdings" w:hint="default"/>
      </w:rPr>
    </w:lvl>
    <w:lvl w:ilvl="3" w:tplc="38090001" w:tentative="1">
      <w:start w:val="1"/>
      <w:numFmt w:val="bullet"/>
      <w:lvlText w:val=""/>
      <w:lvlJc w:val="left"/>
      <w:pPr>
        <w:ind w:left="3381" w:hanging="360"/>
      </w:pPr>
      <w:rPr>
        <w:rFonts w:ascii="Symbol" w:hAnsi="Symbol" w:hint="default"/>
      </w:rPr>
    </w:lvl>
    <w:lvl w:ilvl="4" w:tplc="38090003" w:tentative="1">
      <w:start w:val="1"/>
      <w:numFmt w:val="bullet"/>
      <w:lvlText w:val="o"/>
      <w:lvlJc w:val="left"/>
      <w:pPr>
        <w:ind w:left="4101" w:hanging="360"/>
      </w:pPr>
      <w:rPr>
        <w:rFonts w:ascii="Courier New" w:hAnsi="Courier New" w:cs="Courier New" w:hint="default"/>
      </w:rPr>
    </w:lvl>
    <w:lvl w:ilvl="5" w:tplc="38090005" w:tentative="1">
      <w:start w:val="1"/>
      <w:numFmt w:val="bullet"/>
      <w:lvlText w:val=""/>
      <w:lvlJc w:val="left"/>
      <w:pPr>
        <w:ind w:left="4821" w:hanging="360"/>
      </w:pPr>
      <w:rPr>
        <w:rFonts w:ascii="Wingdings" w:hAnsi="Wingdings" w:hint="default"/>
      </w:rPr>
    </w:lvl>
    <w:lvl w:ilvl="6" w:tplc="38090001" w:tentative="1">
      <w:start w:val="1"/>
      <w:numFmt w:val="bullet"/>
      <w:lvlText w:val=""/>
      <w:lvlJc w:val="left"/>
      <w:pPr>
        <w:ind w:left="5541" w:hanging="360"/>
      </w:pPr>
      <w:rPr>
        <w:rFonts w:ascii="Symbol" w:hAnsi="Symbol" w:hint="default"/>
      </w:rPr>
    </w:lvl>
    <w:lvl w:ilvl="7" w:tplc="38090003" w:tentative="1">
      <w:start w:val="1"/>
      <w:numFmt w:val="bullet"/>
      <w:lvlText w:val="o"/>
      <w:lvlJc w:val="left"/>
      <w:pPr>
        <w:ind w:left="6261" w:hanging="360"/>
      </w:pPr>
      <w:rPr>
        <w:rFonts w:ascii="Courier New" w:hAnsi="Courier New" w:cs="Courier New" w:hint="default"/>
      </w:rPr>
    </w:lvl>
    <w:lvl w:ilvl="8" w:tplc="38090005" w:tentative="1">
      <w:start w:val="1"/>
      <w:numFmt w:val="bullet"/>
      <w:lvlText w:val=""/>
      <w:lvlJc w:val="left"/>
      <w:pPr>
        <w:ind w:left="6981" w:hanging="360"/>
      </w:pPr>
      <w:rPr>
        <w:rFonts w:ascii="Wingdings" w:hAnsi="Wingdings" w:hint="default"/>
      </w:rPr>
    </w:lvl>
  </w:abstractNum>
  <w:abstractNum w:abstractNumId="1" w15:restartNumberingAfterBreak="0">
    <w:nsid w:val="0C2B746E"/>
    <w:multiLevelType w:val="hybridMultilevel"/>
    <w:tmpl w:val="B3566252"/>
    <w:lvl w:ilvl="0" w:tplc="F1665A5A">
      <w:start w:val="1"/>
      <w:numFmt w:val="decimal"/>
      <w:lvlText w:val="%1)"/>
      <w:lvlJc w:val="left"/>
      <w:pPr>
        <w:ind w:left="720" w:hanging="360"/>
      </w:pPr>
      <w:rPr>
        <w:rFonts w:hint="default"/>
      </w:rPr>
    </w:lvl>
    <w:lvl w:ilvl="1" w:tplc="541C278E">
      <w:start w:val="1"/>
      <w:numFmt w:val="lowerLetter"/>
      <w:lvlText w:val="%2."/>
      <w:lvlJc w:val="left"/>
      <w:pPr>
        <w:ind w:left="1440" w:hanging="360"/>
      </w:pPr>
      <w:rPr>
        <w:lang w:val="id-ID"/>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0AF4D5F"/>
    <w:multiLevelType w:val="hybridMultilevel"/>
    <w:tmpl w:val="207EF3D4"/>
    <w:lvl w:ilvl="0" w:tplc="E780A734">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F14B82"/>
    <w:multiLevelType w:val="hybridMultilevel"/>
    <w:tmpl w:val="8E24A41C"/>
    <w:lvl w:ilvl="0" w:tplc="9266BE14">
      <w:start w:val="1"/>
      <w:numFmt w:val="decimal"/>
      <w:lvlText w:val="%1."/>
      <w:lvlJc w:val="left"/>
      <w:pPr>
        <w:ind w:left="501" w:hanging="360"/>
      </w:pPr>
      <w:rPr>
        <w:rFonts w:hint="default"/>
      </w:rPr>
    </w:lvl>
    <w:lvl w:ilvl="1" w:tplc="73C8442C">
      <w:numFmt w:val="bullet"/>
      <w:lvlText w:val="-"/>
      <w:lvlJc w:val="left"/>
      <w:pPr>
        <w:ind w:left="1221" w:hanging="360"/>
      </w:pPr>
      <w:rPr>
        <w:rFonts w:ascii="Traditional Arabic" w:eastAsiaTheme="minorHAnsi" w:hAnsi="Traditional Arabic" w:cs="Traditional Arabic" w:hint="default"/>
      </w:r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4" w15:restartNumberingAfterBreak="0">
    <w:nsid w:val="1E7349DC"/>
    <w:multiLevelType w:val="hybridMultilevel"/>
    <w:tmpl w:val="7B9CAAAA"/>
    <w:lvl w:ilvl="0" w:tplc="FB48A6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53226"/>
    <w:multiLevelType w:val="hybridMultilevel"/>
    <w:tmpl w:val="7B063AC6"/>
    <w:lvl w:ilvl="0" w:tplc="0C94C9F2">
      <w:start w:val="1"/>
      <w:numFmt w:val="arabicAlpha"/>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E61384"/>
    <w:multiLevelType w:val="hybridMultilevel"/>
    <w:tmpl w:val="CBDA0864"/>
    <w:lvl w:ilvl="0" w:tplc="7450B3A8">
      <w:start w:val="1"/>
      <w:numFmt w:val="decimal"/>
      <w:lvlText w:val="%1."/>
      <w:lvlJc w:val="left"/>
      <w:pPr>
        <w:ind w:left="1800" w:hanging="360"/>
      </w:pPr>
      <w:rPr>
        <w:rFonts w:hint="default"/>
      </w:rPr>
    </w:lvl>
    <w:lvl w:ilvl="1" w:tplc="65108828">
      <w:start w:val="1"/>
      <w:numFmt w:val="decimal"/>
      <w:lvlText w:val="%2)"/>
      <w:lvlJc w:val="left"/>
      <w:pPr>
        <w:ind w:left="2550" w:hanging="39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FF74F3E"/>
    <w:multiLevelType w:val="hybridMultilevel"/>
    <w:tmpl w:val="B1102304"/>
    <w:lvl w:ilvl="0" w:tplc="B6DCA9D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51517E"/>
    <w:multiLevelType w:val="hybridMultilevel"/>
    <w:tmpl w:val="9920E1C6"/>
    <w:lvl w:ilvl="0" w:tplc="253A6636">
      <w:start w:val="1"/>
      <w:numFmt w:val="decimal"/>
      <w:lvlText w:val="%1."/>
      <w:lvlJc w:val="left"/>
      <w:pPr>
        <w:ind w:left="1800" w:hanging="360"/>
      </w:pPr>
      <w:rPr>
        <w:rFonts w:ascii="Traditional Arabic" w:eastAsiaTheme="minorHAnsi" w:hAnsi="Traditional Arabic" w:cs="Traditional Arabic"/>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957437"/>
    <w:multiLevelType w:val="hybridMultilevel"/>
    <w:tmpl w:val="56E038E8"/>
    <w:lvl w:ilvl="0" w:tplc="574EC808">
      <w:start w:val="1"/>
      <w:numFmt w:val="decimal"/>
      <w:lvlText w:val="%1."/>
      <w:lvlJc w:val="left"/>
      <w:pPr>
        <w:ind w:left="1800" w:hanging="360"/>
      </w:pPr>
      <w:rPr>
        <w:rFonts w:ascii="Traditional Arabic" w:eastAsiaTheme="minorHAnsi" w:hAnsi="Traditional Arabic" w:cs="Traditional Arabic"/>
      </w:rPr>
    </w:lvl>
    <w:lvl w:ilvl="1" w:tplc="AAD2DB7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4C03775"/>
    <w:multiLevelType w:val="hybridMultilevel"/>
    <w:tmpl w:val="73F4B150"/>
    <w:lvl w:ilvl="0" w:tplc="D69E1B32">
      <w:start w:val="1"/>
      <w:numFmt w:val="decimal"/>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A2A048F"/>
    <w:multiLevelType w:val="hybridMultilevel"/>
    <w:tmpl w:val="79729340"/>
    <w:lvl w:ilvl="0" w:tplc="EE12BCF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E461CB0"/>
    <w:multiLevelType w:val="hybridMultilevel"/>
    <w:tmpl w:val="1EAAB414"/>
    <w:lvl w:ilvl="0" w:tplc="EE640C2E">
      <w:start w:val="1"/>
      <w:numFmt w:val="decimal"/>
      <w:lvlText w:val="%1."/>
      <w:lvlJc w:val="left"/>
      <w:pPr>
        <w:ind w:left="1800" w:hanging="360"/>
      </w:pPr>
      <w:rPr>
        <w:rFonts w:ascii="Traditional Arabic" w:hAnsi="Traditional Arabic" w:cs="Traditional Arabic" w:hint="default"/>
        <w:sz w:val="36"/>
        <w:szCs w:val="3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7167350"/>
    <w:multiLevelType w:val="hybridMultilevel"/>
    <w:tmpl w:val="4CBE9648"/>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4" w15:restartNumberingAfterBreak="0">
    <w:nsid w:val="77455618"/>
    <w:multiLevelType w:val="hybridMultilevel"/>
    <w:tmpl w:val="441EC8DC"/>
    <w:lvl w:ilvl="0" w:tplc="AAD2DB7E">
      <w:start w:val="1"/>
      <w:numFmt w:val="decimal"/>
      <w:lvlText w:val="%1)"/>
      <w:lvlJc w:val="left"/>
      <w:pPr>
        <w:ind w:left="25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A920CA9"/>
    <w:multiLevelType w:val="hybridMultilevel"/>
    <w:tmpl w:val="3B3CE91C"/>
    <w:lvl w:ilvl="0" w:tplc="1FC4FA3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CB57C26"/>
    <w:multiLevelType w:val="hybridMultilevel"/>
    <w:tmpl w:val="AB4E8204"/>
    <w:lvl w:ilvl="0" w:tplc="A5448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723AE7"/>
    <w:multiLevelType w:val="hybridMultilevel"/>
    <w:tmpl w:val="85BCFD4A"/>
    <w:lvl w:ilvl="0" w:tplc="149ABF5A">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8" w15:restartNumberingAfterBreak="0">
    <w:nsid w:val="7F5F2BA3"/>
    <w:multiLevelType w:val="multilevel"/>
    <w:tmpl w:val="74AA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8721239">
    <w:abstractNumId w:val="18"/>
  </w:num>
  <w:num w:numId="2" w16cid:durableId="1864704170">
    <w:abstractNumId w:val="4"/>
  </w:num>
  <w:num w:numId="3" w16cid:durableId="2083216778">
    <w:abstractNumId w:val="2"/>
  </w:num>
  <w:num w:numId="4" w16cid:durableId="1395853501">
    <w:abstractNumId w:val="15"/>
  </w:num>
  <w:num w:numId="5" w16cid:durableId="1830440326">
    <w:abstractNumId w:val="10"/>
  </w:num>
  <w:num w:numId="6" w16cid:durableId="1173763376">
    <w:abstractNumId w:val="8"/>
  </w:num>
  <w:num w:numId="7" w16cid:durableId="561334601">
    <w:abstractNumId w:val="7"/>
  </w:num>
  <w:num w:numId="8" w16cid:durableId="755639239">
    <w:abstractNumId w:val="12"/>
  </w:num>
  <w:num w:numId="9" w16cid:durableId="864058061">
    <w:abstractNumId w:val="9"/>
  </w:num>
  <w:num w:numId="10" w16cid:durableId="1659260323">
    <w:abstractNumId w:val="6"/>
  </w:num>
  <w:num w:numId="11" w16cid:durableId="34234529">
    <w:abstractNumId w:val="5"/>
  </w:num>
  <w:num w:numId="12" w16cid:durableId="1534926758">
    <w:abstractNumId w:val="16"/>
  </w:num>
  <w:num w:numId="13" w16cid:durableId="424424948">
    <w:abstractNumId w:val="17"/>
  </w:num>
  <w:num w:numId="14" w16cid:durableId="878862832">
    <w:abstractNumId w:val="11"/>
  </w:num>
  <w:num w:numId="15" w16cid:durableId="1899436776">
    <w:abstractNumId w:val="1"/>
  </w:num>
  <w:num w:numId="16" w16cid:durableId="484014376">
    <w:abstractNumId w:val="3"/>
  </w:num>
  <w:num w:numId="17" w16cid:durableId="1054894150">
    <w:abstractNumId w:val="0"/>
  </w:num>
  <w:num w:numId="18" w16cid:durableId="65879994">
    <w:abstractNumId w:val="14"/>
  </w:num>
  <w:num w:numId="19" w16cid:durableId="41246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F1"/>
    <w:rsid w:val="001048DE"/>
    <w:rsid w:val="00105C55"/>
    <w:rsid w:val="0016542B"/>
    <w:rsid w:val="001B6874"/>
    <w:rsid w:val="002221F3"/>
    <w:rsid w:val="0028274F"/>
    <w:rsid w:val="00283DBA"/>
    <w:rsid w:val="003A3DF4"/>
    <w:rsid w:val="0046471A"/>
    <w:rsid w:val="004D12E5"/>
    <w:rsid w:val="004D2271"/>
    <w:rsid w:val="00554753"/>
    <w:rsid w:val="006C0661"/>
    <w:rsid w:val="0084649A"/>
    <w:rsid w:val="008B4179"/>
    <w:rsid w:val="0096420C"/>
    <w:rsid w:val="00A247B5"/>
    <w:rsid w:val="00BA0511"/>
    <w:rsid w:val="00C605E6"/>
    <w:rsid w:val="00C92115"/>
    <w:rsid w:val="00CF15EC"/>
    <w:rsid w:val="00DD559A"/>
    <w:rsid w:val="00DF0D2D"/>
    <w:rsid w:val="00F467F1"/>
    <w:rsid w:val="00F877A4"/>
    <w:rsid w:val="00FE67C1"/>
    <w:rsid w:val="00FE746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ECDC03"/>
  <w15:chartTrackingRefBased/>
  <w15:docId w15:val="{E66A838B-D71C-4046-8782-FB073568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7F1"/>
  </w:style>
  <w:style w:type="paragraph" w:styleId="Footer">
    <w:name w:val="footer"/>
    <w:basedOn w:val="Normal"/>
    <w:link w:val="FooterChar"/>
    <w:uiPriority w:val="99"/>
    <w:unhideWhenUsed/>
    <w:rsid w:val="00F46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7F1"/>
  </w:style>
  <w:style w:type="paragraph" w:styleId="NormalWeb">
    <w:name w:val="Normal (Web)"/>
    <w:basedOn w:val="Normal"/>
    <w:uiPriority w:val="99"/>
    <w:semiHidden/>
    <w:unhideWhenUsed/>
    <w:rsid w:val="00CF15E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CF15EC"/>
    <w:rPr>
      <w:color w:val="0000FF"/>
      <w:u w:val="single"/>
    </w:rPr>
  </w:style>
  <w:style w:type="character" w:customStyle="1" w:styleId="UnresolvedMention1">
    <w:name w:val="Unresolved Mention1"/>
    <w:basedOn w:val="DefaultParagraphFont"/>
    <w:uiPriority w:val="99"/>
    <w:semiHidden/>
    <w:unhideWhenUsed/>
    <w:rsid w:val="00CF15EC"/>
    <w:rPr>
      <w:color w:val="605E5C"/>
      <w:shd w:val="clear" w:color="auto" w:fill="E1DFDD"/>
    </w:rPr>
  </w:style>
  <w:style w:type="paragraph" w:styleId="NoSpacing">
    <w:name w:val="No Spacing"/>
    <w:uiPriority w:val="1"/>
    <w:qFormat/>
    <w:rsid w:val="0028274F"/>
    <w:pPr>
      <w:spacing w:after="0" w:line="240" w:lineRule="auto"/>
    </w:pPr>
  </w:style>
  <w:style w:type="table" w:styleId="TableGrid">
    <w:name w:val="Table Grid"/>
    <w:basedOn w:val="TableNormal"/>
    <w:uiPriority w:val="39"/>
    <w:rsid w:val="00BA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21F3"/>
    <w:rPr>
      <w:color w:val="605E5C"/>
      <w:shd w:val="clear" w:color="auto" w:fill="E1DFDD"/>
    </w:rPr>
  </w:style>
  <w:style w:type="paragraph" w:styleId="ListParagraph">
    <w:name w:val="List Paragraph"/>
    <w:basedOn w:val="Normal"/>
    <w:uiPriority w:val="34"/>
    <w:qFormat/>
    <w:rsid w:val="00554753"/>
    <w:pPr>
      <w:spacing w:after="200" w:line="276" w:lineRule="auto"/>
      <w:ind w:left="720"/>
      <w:contextualSpacing/>
    </w:pPr>
    <w:rPr>
      <w:lang w:val="en-US"/>
    </w:rPr>
  </w:style>
  <w:style w:type="paragraph" w:styleId="FootnoteText">
    <w:name w:val="footnote text"/>
    <w:basedOn w:val="Normal"/>
    <w:link w:val="FootnoteTextChar"/>
    <w:uiPriority w:val="99"/>
    <w:unhideWhenUsed/>
    <w:rsid w:val="0055475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554753"/>
    <w:rPr>
      <w:sz w:val="20"/>
      <w:szCs w:val="20"/>
      <w:lang w:val="en-US"/>
    </w:rPr>
  </w:style>
  <w:style w:type="character" w:styleId="FootnoteReference">
    <w:name w:val="footnote reference"/>
    <w:basedOn w:val="DefaultParagraphFont"/>
    <w:uiPriority w:val="99"/>
    <w:semiHidden/>
    <w:unhideWhenUsed/>
    <w:rsid w:val="005547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5991">
      <w:bodyDiv w:val="1"/>
      <w:marLeft w:val="0"/>
      <w:marRight w:val="0"/>
      <w:marTop w:val="0"/>
      <w:marBottom w:val="0"/>
      <w:divBdr>
        <w:top w:val="none" w:sz="0" w:space="0" w:color="auto"/>
        <w:left w:val="none" w:sz="0" w:space="0" w:color="auto"/>
        <w:bottom w:val="none" w:sz="0" w:space="0" w:color="auto"/>
        <w:right w:val="none" w:sz="0" w:space="0" w:color="auto"/>
      </w:divBdr>
    </w:div>
    <w:div w:id="1204826946">
      <w:bodyDiv w:val="1"/>
      <w:marLeft w:val="0"/>
      <w:marRight w:val="0"/>
      <w:marTop w:val="0"/>
      <w:marBottom w:val="0"/>
      <w:divBdr>
        <w:top w:val="none" w:sz="0" w:space="0" w:color="auto"/>
        <w:left w:val="none" w:sz="0" w:space="0" w:color="auto"/>
        <w:bottom w:val="none" w:sz="0" w:space="0" w:color="auto"/>
        <w:right w:val="none" w:sz="0" w:space="0" w:color="auto"/>
      </w:divBdr>
    </w:div>
    <w:div w:id="1343825880">
      <w:bodyDiv w:val="1"/>
      <w:marLeft w:val="0"/>
      <w:marRight w:val="0"/>
      <w:marTop w:val="0"/>
      <w:marBottom w:val="0"/>
      <w:divBdr>
        <w:top w:val="none" w:sz="0" w:space="0" w:color="auto"/>
        <w:left w:val="none" w:sz="0" w:space="0" w:color="auto"/>
        <w:bottom w:val="none" w:sz="0" w:space="0" w:color="auto"/>
        <w:right w:val="none" w:sz="0" w:space="0" w:color="auto"/>
      </w:divBdr>
    </w:div>
    <w:div w:id="190402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1ardhamengek@gmail.co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ejournal.idia.ac.id/index.php/dzihni/index"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9E9E0-7F4A-49C7-9814-8616C532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3059</Words>
  <Characters>17438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zulva.zulva07@hotmail.com</cp:lastModifiedBy>
  <cp:revision>4</cp:revision>
  <dcterms:created xsi:type="dcterms:W3CDTF">2023-08-02T05:31:00Z</dcterms:created>
  <dcterms:modified xsi:type="dcterms:W3CDTF">2023-08-02T05:37:00Z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