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C6BB" w14:textId="77777777" w:rsidR="00A22F1E" w:rsidRPr="00B264D7" w:rsidRDefault="00A22F1E" w:rsidP="00A22F1E">
      <w:pPr>
        <w:spacing w:line="360" w:lineRule="auto"/>
        <w:ind w:leftChars="0" w:left="566" w:hangingChars="235" w:hanging="566"/>
        <w:jc w:val="both"/>
        <w:rPr>
          <w:rFonts w:ascii="Arial Narrow" w:eastAsia="Arial Narrow" w:hAnsi="Arial Narrow" w:cs="Arial Narrow"/>
          <w:b/>
          <w:bCs/>
        </w:rPr>
      </w:pPr>
      <w:r w:rsidRPr="00B264D7">
        <w:rPr>
          <w:rFonts w:ascii="Arial Narrow" w:eastAsia="Arial Narrow" w:hAnsi="Arial Narrow" w:cs="Arial Narrow"/>
          <w:b/>
          <w:bCs/>
        </w:rPr>
        <w:t xml:space="preserve">Lampiran 1. </w:t>
      </w:r>
      <w:proofErr w:type="spellStart"/>
      <w:r w:rsidRPr="00B264D7">
        <w:rPr>
          <w:rFonts w:ascii="Arial Narrow" w:eastAsia="Arial Narrow" w:hAnsi="Arial Narrow" w:cs="Arial Narrow"/>
          <w:b/>
          <w:bCs/>
        </w:rPr>
        <w:t>Dokumentasi</w:t>
      </w:r>
      <w:proofErr w:type="spellEnd"/>
      <w:r w:rsidRPr="00B264D7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B264D7">
        <w:rPr>
          <w:rFonts w:ascii="Arial Narrow" w:eastAsia="Arial Narrow" w:hAnsi="Arial Narrow" w:cs="Arial Narrow"/>
          <w:b/>
          <w:bCs/>
        </w:rPr>
        <w:t>Penelitian</w:t>
      </w:r>
      <w:proofErr w:type="spellEnd"/>
      <w:r w:rsidRPr="00B264D7">
        <w:rPr>
          <w:rFonts w:ascii="Arial Narrow" w:eastAsia="Arial Narrow" w:hAnsi="Arial Narrow" w:cs="Arial Narrow"/>
          <w:b/>
          <w:bCs/>
        </w:rPr>
        <w:t xml:space="preserve"> </w:t>
      </w:r>
    </w:p>
    <w:p w14:paraId="402BAFE0" w14:textId="77777777" w:rsidR="00A22F1E" w:rsidRPr="00544E40" w:rsidRDefault="00A22F1E" w:rsidP="00A22F1E">
      <w:pPr>
        <w:keepNext/>
        <w:spacing w:line="360" w:lineRule="auto"/>
        <w:ind w:leftChars="0" w:left="564" w:hangingChars="235" w:hanging="564"/>
        <w:jc w:val="center"/>
        <w:rPr>
          <w:rFonts w:ascii="Arial Narrow" w:hAnsi="Arial Narrow"/>
        </w:rPr>
      </w:pPr>
      <w:r w:rsidRPr="00544E40">
        <w:rPr>
          <w:rFonts w:ascii="Arial Narrow" w:eastAsia="Arial Narrow" w:hAnsi="Arial Narrow"/>
          <w:noProof/>
        </w:rPr>
        <w:drawing>
          <wp:inline distT="0" distB="0" distL="0" distR="0" wp14:anchorId="06FE9CEA" wp14:editId="70D68191">
            <wp:extent cx="3066354" cy="2908300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2" b="8577"/>
                    <a:stretch/>
                  </pic:blipFill>
                  <pic:spPr bwMode="auto">
                    <a:xfrm>
                      <a:off x="0" y="0"/>
                      <a:ext cx="3089537" cy="293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70A33" w14:textId="229BDA1D" w:rsidR="00A22F1E" w:rsidRPr="00544E40" w:rsidRDefault="00A22F1E" w:rsidP="00A22F1E">
      <w:pPr>
        <w:pStyle w:val="Caption"/>
        <w:spacing w:after="0" w:line="360" w:lineRule="auto"/>
        <w:ind w:left="0" w:hanging="2"/>
        <w:jc w:val="center"/>
        <w:rPr>
          <w:rFonts w:ascii="Arial Narrow" w:hAnsi="Arial Narrow"/>
          <w:color w:val="auto"/>
          <w:sz w:val="20"/>
          <w:szCs w:val="20"/>
        </w:rPr>
      </w:pPr>
      <w:r w:rsidRPr="00544E40">
        <w:rPr>
          <w:rFonts w:ascii="Arial Narrow" w:hAnsi="Arial Narrow"/>
          <w:color w:val="auto"/>
          <w:sz w:val="20"/>
          <w:szCs w:val="20"/>
        </w:rPr>
        <w:t xml:space="preserve">Gambar 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begin"/>
      </w:r>
      <w:r w:rsidRPr="00544E40">
        <w:rPr>
          <w:rFonts w:ascii="Arial Narrow" w:hAnsi="Arial Narrow"/>
          <w:color w:val="auto"/>
          <w:sz w:val="20"/>
          <w:szCs w:val="20"/>
        </w:rPr>
        <w:instrText xml:space="preserve"> SEQ Gambar \* ARABIC </w:instrText>
      </w:r>
      <w:r w:rsidRPr="00544E40">
        <w:rPr>
          <w:rFonts w:ascii="Arial Narrow" w:hAnsi="Arial Narrow"/>
          <w:color w:val="auto"/>
          <w:sz w:val="20"/>
          <w:szCs w:val="20"/>
        </w:rPr>
        <w:fldChar w:fldCharType="separate"/>
      </w:r>
      <w:r w:rsidR="000E789E">
        <w:rPr>
          <w:rFonts w:ascii="Arial Narrow" w:hAnsi="Arial Narrow"/>
          <w:noProof/>
          <w:color w:val="auto"/>
          <w:sz w:val="20"/>
          <w:szCs w:val="20"/>
        </w:rPr>
        <w:t>1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end"/>
      </w:r>
      <w:r w:rsidRPr="00544E40">
        <w:rPr>
          <w:rFonts w:ascii="Arial Narrow" w:hAnsi="Arial Narrow"/>
          <w:color w:val="auto"/>
          <w:sz w:val="20"/>
          <w:szCs w:val="20"/>
        </w:rPr>
        <w:t xml:space="preserve">.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Pelaksanaan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Kuliah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Subuh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di Masjid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Baitur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Ridho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Sinanggul</w:t>
      </w:r>
      <w:proofErr w:type="spellEnd"/>
    </w:p>
    <w:p w14:paraId="141F40F7" w14:textId="77777777" w:rsidR="00A22F1E" w:rsidRPr="00544E40" w:rsidRDefault="00A22F1E" w:rsidP="00A22F1E">
      <w:pPr>
        <w:ind w:left="0" w:hanging="2"/>
        <w:rPr>
          <w:rFonts w:ascii="Arial Narrow" w:hAnsi="Arial Narrow"/>
        </w:rPr>
      </w:pPr>
    </w:p>
    <w:p w14:paraId="0E0BEF91" w14:textId="77777777" w:rsidR="00A22F1E" w:rsidRPr="00544E40" w:rsidRDefault="00A22F1E" w:rsidP="00A22F1E">
      <w:pPr>
        <w:keepNext/>
        <w:spacing w:line="360" w:lineRule="auto"/>
        <w:ind w:left="0" w:hanging="2"/>
        <w:jc w:val="center"/>
        <w:rPr>
          <w:rFonts w:ascii="Arial Narrow" w:hAnsi="Arial Narrow"/>
        </w:rPr>
      </w:pPr>
      <w:r w:rsidRPr="00544E40">
        <w:rPr>
          <w:rFonts w:ascii="Arial Narrow" w:eastAsia="Arial Narrow" w:hAnsi="Arial Narrow"/>
          <w:noProof/>
        </w:rPr>
        <w:drawing>
          <wp:inline distT="0" distB="0" distL="0" distR="0" wp14:anchorId="1432EFC5" wp14:editId="01251B68">
            <wp:extent cx="2807087" cy="37496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12519" r="7541"/>
                    <a:stretch/>
                  </pic:blipFill>
                  <pic:spPr bwMode="auto">
                    <a:xfrm>
                      <a:off x="0" y="0"/>
                      <a:ext cx="2813239" cy="3757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24B1D" w14:textId="28A28CEC" w:rsidR="00A22F1E" w:rsidRPr="00544E40" w:rsidRDefault="00A22F1E" w:rsidP="00A22F1E">
      <w:pPr>
        <w:pStyle w:val="Caption"/>
        <w:spacing w:after="0" w:line="360" w:lineRule="auto"/>
        <w:ind w:left="0" w:hanging="2"/>
        <w:jc w:val="center"/>
        <w:rPr>
          <w:rFonts w:ascii="Arial Narrow" w:hAnsi="Arial Narrow"/>
          <w:color w:val="auto"/>
          <w:sz w:val="20"/>
          <w:szCs w:val="20"/>
        </w:rPr>
      </w:pPr>
      <w:r w:rsidRPr="00544E40">
        <w:rPr>
          <w:rFonts w:ascii="Arial Narrow" w:hAnsi="Arial Narrow"/>
          <w:color w:val="auto"/>
          <w:sz w:val="20"/>
          <w:szCs w:val="20"/>
        </w:rPr>
        <w:t xml:space="preserve">Gambar 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begin"/>
      </w:r>
      <w:r w:rsidRPr="00544E40">
        <w:rPr>
          <w:rFonts w:ascii="Arial Narrow" w:hAnsi="Arial Narrow"/>
          <w:color w:val="auto"/>
          <w:sz w:val="20"/>
          <w:szCs w:val="20"/>
        </w:rPr>
        <w:instrText xml:space="preserve"> SEQ Gambar \* ARABIC </w:instrText>
      </w:r>
      <w:r w:rsidRPr="00544E40">
        <w:rPr>
          <w:rFonts w:ascii="Arial Narrow" w:hAnsi="Arial Narrow"/>
          <w:color w:val="auto"/>
          <w:sz w:val="20"/>
          <w:szCs w:val="20"/>
        </w:rPr>
        <w:fldChar w:fldCharType="separate"/>
      </w:r>
      <w:r w:rsidR="000E789E">
        <w:rPr>
          <w:rFonts w:ascii="Arial Narrow" w:hAnsi="Arial Narrow"/>
          <w:noProof/>
          <w:color w:val="auto"/>
          <w:sz w:val="20"/>
          <w:szCs w:val="20"/>
        </w:rPr>
        <w:t>2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end"/>
      </w:r>
      <w:r w:rsidRPr="00544E40">
        <w:rPr>
          <w:rFonts w:ascii="Arial Narrow" w:hAnsi="Arial Narrow"/>
          <w:color w:val="auto"/>
          <w:sz w:val="20"/>
          <w:szCs w:val="20"/>
        </w:rPr>
        <w:t xml:space="preserve">. Jadwal Kuliah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Subuh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di Masjid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Baitur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Ridho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Sinanggul</w:t>
      </w:r>
      <w:proofErr w:type="spellEnd"/>
    </w:p>
    <w:p w14:paraId="3C3895A4" w14:textId="77777777" w:rsidR="00A22F1E" w:rsidRPr="00544E40" w:rsidRDefault="00A22F1E" w:rsidP="00A22F1E">
      <w:pPr>
        <w:keepNext/>
        <w:spacing w:line="360" w:lineRule="auto"/>
        <w:ind w:left="0" w:hanging="2"/>
        <w:jc w:val="center"/>
        <w:rPr>
          <w:rFonts w:ascii="Arial Narrow" w:hAnsi="Arial Narrow"/>
        </w:rPr>
      </w:pPr>
      <w:r w:rsidRPr="00544E40">
        <w:rPr>
          <w:rFonts w:ascii="Arial Narrow" w:eastAsia="Arial Narrow" w:hAnsi="Arial Narrow"/>
          <w:noProof/>
        </w:rPr>
        <w:lastRenderedPageBreak/>
        <w:drawing>
          <wp:inline distT="0" distB="0" distL="0" distR="0" wp14:anchorId="07991929" wp14:editId="1766EC1A">
            <wp:extent cx="3823335" cy="19621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4" b="58890"/>
                    <a:stretch/>
                  </pic:blipFill>
                  <pic:spPr bwMode="auto">
                    <a:xfrm>
                      <a:off x="0" y="0"/>
                      <a:ext cx="382333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18307" w14:textId="3A533C38" w:rsidR="00A22F1E" w:rsidRPr="00544E40" w:rsidRDefault="00A22F1E" w:rsidP="00A22F1E">
      <w:pPr>
        <w:pStyle w:val="Caption"/>
        <w:spacing w:after="0" w:line="360" w:lineRule="auto"/>
        <w:ind w:left="0" w:hanging="2"/>
        <w:jc w:val="center"/>
        <w:rPr>
          <w:rFonts w:ascii="Arial Narrow" w:hAnsi="Arial Narrow"/>
          <w:color w:val="auto"/>
          <w:sz w:val="20"/>
          <w:szCs w:val="20"/>
        </w:rPr>
      </w:pPr>
      <w:r w:rsidRPr="00544E40">
        <w:rPr>
          <w:rFonts w:ascii="Arial Narrow" w:hAnsi="Arial Narrow"/>
          <w:color w:val="auto"/>
          <w:sz w:val="20"/>
          <w:szCs w:val="20"/>
        </w:rPr>
        <w:t xml:space="preserve">Gambar 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begin"/>
      </w:r>
      <w:r w:rsidRPr="00544E40">
        <w:rPr>
          <w:rFonts w:ascii="Arial Narrow" w:hAnsi="Arial Narrow"/>
          <w:color w:val="auto"/>
          <w:sz w:val="20"/>
          <w:szCs w:val="20"/>
        </w:rPr>
        <w:instrText xml:space="preserve"> SEQ Gambar \* ARABIC </w:instrText>
      </w:r>
      <w:r w:rsidRPr="00544E40">
        <w:rPr>
          <w:rFonts w:ascii="Arial Narrow" w:hAnsi="Arial Narrow"/>
          <w:color w:val="auto"/>
          <w:sz w:val="20"/>
          <w:szCs w:val="20"/>
        </w:rPr>
        <w:fldChar w:fldCharType="separate"/>
      </w:r>
      <w:r w:rsidR="000E789E">
        <w:rPr>
          <w:rFonts w:ascii="Arial Narrow" w:hAnsi="Arial Narrow"/>
          <w:noProof/>
          <w:color w:val="auto"/>
          <w:sz w:val="20"/>
          <w:szCs w:val="20"/>
        </w:rPr>
        <w:t>3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end"/>
      </w:r>
      <w:r w:rsidRPr="00544E40">
        <w:rPr>
          <w:rFonts w:ascii="Arial Narrow" w:hAnsi="Arial Narrow"/>
          <w:color w:val="auto"/>
          <w:sz w:val="20"/>
          <w:szCs w:val="20"/>
        </w:rPr>
        <w:t xml:space="preserve">.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Rekaman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Suara Hasil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Wawancara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dengan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Jamaah Kuliah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Subuh</w:t>
      </w:r>
      <w:proofErr w:type="spellEnd"/>
    </w:p>
    <w:p w14:paraId="3D9C8433" w14:textId="77777777" w:rsidR="00A22F1E" w:rsidRPr="00544E40" w:rsidRDefault="00A22F1E" w:rsidP="00A22F1E">
      <w:pPr>
        <w:ind w:left="0" w:hanging="2"/>
        <w:rPr>
          <w:rFonts w:ascii="Arial Narrow" w:eastAsia="Arial Narrow" w:hAnsi="Arial Narrow"/>
        </w:rPr>
      </w:pPr>
    </w:p>
    <w:p w14:paraId="38887E81" w14:textId="77777777" w:rsidR="00A22F1E" w:rsidRPr="00544E40" w:rsidRDefault="00A22F1E" w:rsidP="00A22F1E">
      <w:pPr>
        <w:keepNext/>
        <w:spacing w:line="360" w:lineRule="auto"/>
        <w:ind w:left="0" w:hanging="2"/>
        <w:jc w:val="center"/>
        <w:rPr>
          <w:rFonts w:ascii="Arial Narrow" w:hAnsi="Arial Narrow"/>
        </w:rPr>
      </w:pPr>
      <w:r w:rsidRPr="00544E40">
        <w:rPr>
          <w:rFonts w:ascii="Arial Narrow" w:eastAsia="Arial Narrow" w:hAnsi="Arial Narrow"/>
          <w:noProof/>
        </w:rPr>
        <w:drawing>
          <wp:inline distT="0" distB="0" distL="0" distR="0" wp14:anchorId="627C54E2" wp14:editId="56D14378">
            <wp:extent cx="4984750" cy="2311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7325" r="3635" b="16492"/>
                    <a:stretch/>
                  </pic:blipFill>
                  <pic:spPr bwMode="auto">
                    <a:xfrm>
                      <a:off x="0" y="0"/>
                      <a:ext cx="4984750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9FCDE" w14:textId="3AC629C3" w:rsidR="00A22F1E" w:rsidRPr="00544E40" w:rsidRDefault="00A22F1E" w:rsidP="00A22F1E">
      <w:pPr>
        <w:pStyle w:val="Caption"/>
        <w:spacing w:after="0" w:line="360" w:lineRule="auto"/>
        <w:ind w:left="0" w:hanging="2"/>
        <w:jc w:val="center"/>
        <w:rPr>
          <w:rFonts w:ascii="Arial Narrow" w:hAnsi="Arial Narrow"/>
          <w:color w:val="auto"/>
          <w:sz w:val="20"/>
          <w:szCs w:val="20"/>
        </w:rPr>
      </w:pPr>
      <w:r w:rsidRPr="00544E40">
        <w:rPr>
          <w:rFonts w:ascii="Arial Narrow" w:hAnsi="Arial Narrow"/>
          <w:color w:val="auto"/>
          <w:sz w:val="20"/>
          <w:szCs w:val="20"/>
        </w:rPr>
        <w:t xml:space="preserve">Gambar 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begin"/>
      </w:r>
      <w:r w:rsidRPr="00544E40">
        <w:rPr>
          <w:rFonts w:ascii="Arial Narrow" w:hAnsi="Arial Narrow"/>
          <w:color w:val="auto"/>
          <w:sz w:val="20"/>
          <w:szCs w:val="20"/>
        </w:rPr>
        <w:instrText xml:space="preserve"> SEQ Gambar \* ARABIC </w:instrText>
      </w:r>
      <w:r w:rsidRPr="00544E40">
        <w:rPr>
          <w:rFonts w:ascii="Arial Narrow" w:hAnsi="Arial Narrow"/>
          <w:color w:val="auto"/>
          <w:sz w:val="20"/>
          <w:szCs w:val="20"/>
        </w:rPr>
        <w:fldChar w:fldCharType="separate"/>
      </w:r>
      <w:r w:rsidR="000E789E">
        <w:rPr>
          <w:rFonts w:ascii="Arial Narrow" w:hAnsi="Arial Narrow"/>
          <w:noProof/>
          <w:color w:val="auto"/>
          <w:sz w:val="20"/>
          <w:szCs w:val="20"/>
        </w:rPr>
        <w:t>4</w:t>
      </w:r>
      <w:r w:rsidRPr="00544E40">
        <w:rPr>
          <w:rFonts w:ascii="Arial Narrow" w:hAnsi="Arial Narrow"/>
          <w:color w:val="auto"/>
          <w:sz w:val="20"/>
          <w:szCs w:val="20"/>
        </w:rPr>
        <w:fldChar w:fldCharType="end"/>
      </w:r>
      <w:r w:rsidRPr="00544E40">
        <w:rPr>
          <w:rFonts w:ascii="Arial Narrow" w:hAnsi="Arial Narrow"/>
          <w:color w:val="auto"/>
          <w:sz w:val="20"/>
          <w:szCs w:val="20"/>
        </w:rPr>
        <w:t xml:space="preserve">. Foto Bersama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Takmir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Masjid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Baitur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Ridho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Seusai</w:t>
      </w:r>
      <w:proofErr w:type="spellEnd"/>
      <w:r w:rsidRPr="00544E40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544E40">
        <w:rPr>
          <w:rFonts w:ascii="Arial Narrow" w:hAnsi="Arial Narrow"/>
          <w:color w:val="auto"/>
          <w:sz w:val="20"/>
          <w:szCs w:val="20"/>
        </w:rPr>
        <w:t>Wawancara</w:t>
      </w:r>
      <w:proofErr w:type="spellEnd"/>
    </w:p>
    <w:p w14:paraId="6816C0F7" w14:textId="31B490CA" w:rsidR="00A22F1E" w:rsidRPr="00544E40" w:rsidRDefault="00A22F1E" w:rsidP="00A26C34">
      <w:pPr>
        <w:ind w:leftChars="0" w:left="0" w:firstLineChars="0" w:firstLine="0"/>
        <w:rPr>
          <w:rFonts w:ascii="Arial Narrow" w:eastAsia="Arial Narrow" w:hAnsi="Arial Narrow"/>
        </w:rPr>
      </w:pPr>
    </w:p>
    <w:sectPr w:rsidR="00A22F1E" w:rsidRPr="00544E40">
      <w:headerReference w:type="even" r:id="rId13"/>
      <w:headerReference w:type="default" r:id="rId14"/>
      <w:headerReference w:type="first" r:id="rId15"/>
      <w:footerReference w:type="first" r:id="rId16"/>
      <w:pgSz w:w="11849" w:h="16781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41E4" w14:textId="77777777" w:rsidR="00A40DE9" w:rsidRDefault="00A40DE9">
      <w:pPr>
        <w:spacing w:line="240" w:lineRule="auto"/>
        <w:ind w:left="0" w:hanging="2"/>
      </w:pPr>
      <w:r>
        <w:separator/>
      </w:r>
    </w:p>
  </w:endnote>
  <w:endnote w:type="continuationSeparator" w:id="0">
    <w:p w14:paraId="53831944" w14:textId="77777777" w:rsidR="00A40DE9" w:rsidRDefault="00A40D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63ED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B9DE" w14:textId="77777777" w:rsidR="00A40DE9" w:rsidRDefault="00A40DE9">
      <w:pPr>
        <w:spacing w:line="240" w:lineRule="auto"/>
        <w:ind w:left="0" w:hanging="2"/>
      </w:pPr>
      <w:r>
        <w:separator/>
      </w:r>
    </w:p>
  </w:footnote>
  <w:footnote w:type="continuationSeparator" w:id="0">
    <w:p w14:paraId="10D02312" w14:textId="77777777" w:rsidR="00A40DE9" w:rsidRDefault="00A40D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CCB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746BA70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  <w:p w14:paraId="2F6B1D61" w14:textId="77777777" w:rsidR="006409BA" w:rsidRDefault="006409BA">
    <w:pPr>
      <w:ind w:left="0" w:hanging="2"/>
    </w:pPr>
  </w:p>
  <w:p w14:paraId="3B52CFAE" w14:textId="77777777" w:rsidR="006409BA" w:rsidRDefault="006409BA">
    <w:pPr>
      <w:ind w:left="0" w:hanging="2"/>
    </w:pPr>
  </w:p>
  <w:p w14:paraId="72F61DF3" w14:textId="77777777" w:rsidR="006409BA" w:rsidRDefault="006409BA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B4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rFonts w:ascii="Garamond" w:eastAsia="Garamond" w:hAnsi="Garamond" w:cs="Garamond"/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BD6F4C" wp14:editId="3A63AA60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9" name="Rectangle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822C12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BD6F4C" id="Rectangle 1029" o:spid="_x0000_s1026" style="position:absolute;margin-left:0;margin-top:0;width:346.85pt;height:346.85pt;rotation:-45;z-index:251658240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" fillcolor="silver" stroked="f">
              <v:fill opacity="32639f"/>
              <v:textbox inset="2.53958mm,2.53958mm,2.53958mm,2.53958mm">
                <w:txbxContent>
                  <w:p w14:paraId="54822C12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9C2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8BF0C8" wp14:editId="3FA0DC35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EB785E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BF0C8" id="Rectangle 1027" o:spid="_x0000_s1027" style="position:absolute;margin-left:0;margin-top:0;width:346.85pt;height:346.85pt;rotation:-45;z-index:251659264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" fillcolor="silver" stroked="f">
              <v:fill opacity="32639f"/>
              <v:textbox inset="2.53958mm,2.53958mm,2.53958mm,2.53958mm">
                <w:txbxContent>
                  <w:p w14:paraId="0AEB785E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E7F"/>
    <w:multiLevelType w:val="hybridMultilevel"/>
    <w:tmpl w:val="2736CA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5494"/>
    <w:multiLevelType w:val="multilevel"/>
    <w:tmpl w:val="0054FC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54A3DE7"/>
    <w:multiLevelType w:val="hybridMultilevel"/>
    <w:tmpl w:val="1CE25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6979"/>
    <w:multiLevelType w:val="hybridMultilevel"/>
    <w:tmpl w:val="4F2CC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D5A75"/>
    <w:multiLevelType w:val="multilevel"/>
    <w:tmpl w:val="E3560EFE"/>
    <w:lvl w:ilvl="0">
      <w:start w:val="1"/>
      <w:numFmt w:val="lowerLetter"/>
      <w:lvlText w:val="%1)"/>
      <w:lvlJc w:val="left"/>
      <w:pPr>
        <w:ind w:left="108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74194172">
    <w:abstractNumId w:val="1"/>
  </w:num>
  <w:num w:numId="2" w16cid:durableId="652103168">
    <w:abstractNumId w:val="4"/>
  </w:num>
  <w:num w:numId="3" w16cid:durableId="1441099131">
    <w:abstractNumId w:val="2"/>
  </w:num>
  <w:num w:numId="4" w16cid:durableId="830219618">
    <w:abstractNumId w:val="3"/>
  </w:num>
  <w:num w:numId="5" w16cid:durableId="21251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9F"/>
    <w:rsid w:val="00052DC7"/>
    <w:rsid w:val="000E789E"/>
    <w:rsid w:val="00172BAA"/>
    <w:rsid w:val="001930E9"/>
    <w:rsid w:val="001A1011"/>
    <w:rsid w:val="00215139"/>
    <w:rsid w:val="002272DD"/>
    <w:rsid w:val="0026490D"/>
    <w:rsid w:val="0036236D"/>
    <w:rsid w:val="00544E40"/>
    <w:rsid w:val="006409BA"/>
    <w:rsid w:val="00691A71"/>
    <w:rsid w:val="00691D28"/>
    <w:rsid w:val="007C0BDF"/>
    <w:rsid w:val="008044DD"/>
    <w:rsid w:val="009465DF"/>
    <w:rsid w:val="00982720"/>
    <w:rsid w:val="009A1A67"/>
    <w:rsid w:val="009B083A"/>
    <w:rsid w:val="00A00D9B"/>
    <w:rsid w:val="00A22F1E"/>
    <w:rsid w:val="00A26C34"/>
    <w:rsid w:val="00A40DE9"/>
    <w:rsid w:val="00A6044F"/>
    <w:rsid w:val="00A8599F"/>
    <w:rsid w:val="00AA7529"/>
    <w:rsid w:val="00B264D7"/>
    <w:rsid w:val="00BA1EDC"/>
    <w:rsid w:val="00C33CA7"/>
    <w:rsid w:val="00D22C39"/>
    <w:rsid w:val="00DB5B19"/>
    <w:rsid w:val="00E368EB"/>
    <w:rsid w:val="00ED1829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B8810"/>
  <w15:docId w15:val="{565B4D91-39F0-4A78-B83F-4297E7E3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lang w:eastAsia="ko-K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4">
    <w:name w:val="_Style 4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pPr>
      <w:spacing w:before="120"/>
      <w:ind w:firstLine="720"/>
    </w:pPr>
    <w:rPr>
      <w:rFonts w:ascii="Garamond" w:hAnsi="Garamond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pPr>
      <w:jc w:val="both"/>
    </w:pPr>
    <w:rPr>
      <w:rFonts w:ascii="Courier New" w:eastAsia="SimSun" w:hAnsi="Courier New" w:cs="SimSun"/>
      <w:kern w:val="2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id-ID" w:eastAsia="id-ID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604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2F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NoList1">
    <w:name w:val="No List1"/>
    <w:semiHidden/>
    <w:qFormat/>
    <w:rsid w:val="0026490D"/>
    <w:rPr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CqBRd3pmU3uTxNStMFRrUIMHA==">AMUW2mUWcmq8k2qoqGUz5b658O2SByLJXRT95321YIEVBLCac1v6nP2BTVqqG/if5Wq1DBPbma0xFjkB/JGWcyPVWD5z0EPbkEJ2+xXHQySZMqyNWwO8pVY=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16E34-20EA-4121-9541-09CF36CB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Ghozi Mubarok</dc:creator>
  <cp:lastModifiedBy>Roisatul Aulia</cp:lastModifiedBy>
  <cp:revision>12</cp:revision>
  <cp:lastPrinted>2023-01-06T08:07:00Z</cp:lastPrinted>
  <dcterms:created xsi:type="dcterms:W3CDTF">2017-09-15T02:47:00Z</dcterms:created>
  <dcterms:modified xsi:type="dcterms:W3CDTF">2023-01-06T08:30:00Z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http://www.zotero.org/styles/chicago-fullnote-bibliography</vt:lpwstr>
  </property>
  <property fmtid="{D5CDD505-2E9C-101B-9397-08002B2CF9AE}" pid="8" name="Mendeley Recent Style Name 2_1">
    <vt:lpwstr>Chicago Manual of Style 17th edition (full note)</vt:lpwstr>
  </property>
  <property fmtid="{D5CDD505-2E9C-101B-9397-08002B2CF9AE}" pid="9" name="Mendeley Recent Style Id 3_1">
    <vt:lpwstr>http://www.zotero.org/styles/chicago-note-bibliography</vt:lpwstr>
  </property>
  <property fmtid="{D5CDD505-2E9C-101B-9397-08002B2CF9AE}" pid="10" name="Mendeley Recent Style Name 3_1">
    <vt:lpwstr>Chicago Manual of Style 17th edition (note)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Citation Style_1">
    <vt:lpwstr>http://www.zotero.org/styles/modern-humanities-research-association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b7a962a3-435d-3643-a053-9a9adfa1e280</vt:lpwstr>
  </property>
</Properties>
</file>